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56" w:rsidRPr="006F5656" w:rsidRDefault="007B2955" w:rsidP="006F5656">
      <w:pPr>
        <w:pStyle w:val="Ttulo11"/>
      </w:pPr>
      <w:r>
        <w:t>ANEXO II</w:t>
      </w:r>
      <w:r w:rsidR="006F5656" w:rsidRPr="006F5656">
        <w:t xml:space="preserve"> </w:t>
      </w:r>
    </w:p>
    <w:p w:rsidR="006F5656" w:rsidRPr="006F5656" w:rsidRDefault="006F5656" w:rsidP="006F5656">
      <w:pPr>
        <w:spacing w:before="122"/>
        <w:ind w:left="865" w:right="865"/>
        <w:jc w:val="center"/>
        <w:rPr>
          <w:b/>
          <w:sz w:val="24"/>
          <w:szCs w:val="24"/>
        </w:rPr>
      </w:pPr>
      <w:r w:rsidRPr="006F5656">
        <w:rPr>
          <w:b/>
          <w:sz w:val="24"/>
          <w:szCs w:val="24"/>
        </w:rPr>
        <w:t>CRITÉRIOS PARA AVALIAÇÃO DOS CURRÍCULOS LATTES DOS CANDIDATOS</w:t>
      </w:r>
    </w:p>
    <w:p w:rsidR="006F5656" w:rsidRPr="006F5656" w:rsidRDefault="006F5656" w:rsidP="006F5656">
      <w:pPr>
        <w:pStyle w:val="Corpodetexto"/>
        <w:spacing w:before="5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711"/>
        <w:gridCol w:w="1417"/>
        <w:gridCol w:w="1702"/>
        <w:gridCol w:w="1134"/>
      </w:tblGrid>
      <w:tr w:rsidR="006F5656" w:rsidRPr="006F5656" w:rsidTr="006F5656">
        <w:trPr>
          <w:trHeight w:val="359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spacing w:before="53"/>
              <w:ind w:left="2024" w:right="2017"/>
              <w:jc w:val="center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53"/>
              <w:ind w:left="124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ESPECIFICIDADE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3"/>
              <w:ind w:left="119" w:right="115"/>
              <w:jc w:val="center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PONTUAÇÃO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spacing w:before="53"/>
              <w:ind w:left="122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OBTIDO</w:t>
            </w:r>
          </w:p>
        </w:tc>
      </w:tr>
      <w:tr w:rsidR="006F5656" w:rsidRPr="006F5656" w:rsidTr="006F5656">
        <w:trPr>
          <w:trHeight w:val="405"/>
          <w:jc w:val="center"/>
        </w:trPr>
        <w:tc>
          <w:tcPr>
            <w:tcW w:w="8509" w:type="dxa"/>
            <w:gridSpan w:val="4"/>
          </w:tcPr>
          <w:p w:rsidR="006F5656" w:rsidRPr="006F5656" w:rsidRDefault="006F5656" w:rsidP="00EC4FE9">
            <w:pPr>
              <w:pStyle w:val="TableParagraph"/>
              <w:spacing w:before="86"/>
              <w:ind w:left="107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1. Experiência Profissional (máximo 3,0 pontos)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690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1.1 Docência na pós-graduação, ensino superior ou tecnológico nas áreas de concentração do Programa em</w:t>
            </w:r>
          </w:p>
          <w:p w:rsidR="006F5656" w:rsidRPr="006F5656" w:rsidRDefault="006F5656" w:rsidP="00EC4FE9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áreas correlatas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296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semestre letivo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0,30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623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spacing w:before="74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1.2 Docência no ensino médio e técnico nas áreas de concentração do Programa em áreas correlatas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190"/>
              <w:ind w:left="503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ano letivo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190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0,20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556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spacing w:before="41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1.3 Outras atividades profissionais na área de concentração pretendida ou correlata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156"/>
              <w:ind w:left="735" w:right="726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ano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156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434"/>
          <w:jc w:val="center"/>
        </w:trPr>
        <w:tc>
          <w:tcPr>
            <w:tcW w:w="8509" w:type="dxa"/>
            <w:gridSpan w:val="4"/>
          </w:tcPr>
          <w:p w:rsidR="006F5656" w:rsidRPr="006F5656" w:rsidRDefault="006F5656" w:rsidP="00EC4FE9">
            <w:pPr>
              <w:pStyle w:val="TableParagraph"/>
              <w:spacing w:before="101"/>
              <w:ind w:left="107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2. Atividades acadêmicas e de orientação (máximo 2,0 pontos)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623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spacing w:before="74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2.1 Iniciação Científica ou Extensão com bolsa, na área</w:t>
            </w:r>
          </w:p>
          <w:p w:rsidR="006F5656" w:rsidRPr="006F5656" w:rsidRDefault="006F5656" w:rsidP="00EC4FE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– CNPq/FAPESB/UESB, ou outra agência de fomento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190"/>
              <w:ind w:left="735" w:right="726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ano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190"/>
              <w:ind w:left="119" w:right="113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0,25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906"/>
          <w:jc w:val="center"/>
        </w:trPr>
        <w:tc>
          <w:tcPr>
            <w:tcW w:w="4679" w:type="dxa"/>
          </w:tcPr>
          <w:p w:rsidR="006F5656" w:rsidRPr="006F5656" w:rsidRDefault="006F5656" w:rsidP="00EC4FE9">
            <w:pPr>
              <w:pStyle w:val="TableParagraph"/>
              <w:spacing w:before="103"/>
              <w:ind w:left="107" w:right="99"/>
              <w:jc w:val="both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2.2 Orientação de Iniciação Científica (com bolsa), Mestrado ou Doutorado na área – Com declaração emitida pelo órgão competente da Instituição</w:t>
            </w:r>
          </w:p>
        </w:tc>
        <w:tc>
          <w:tcPr>
            <w:tcW w:w="2128" w:type="dxa"/>
            <w:gridSpan w:val="2"/>
          </w:tcPr>
          <w:p w:rsidR="006F5656" w:rsidRPr="006F5656" w:rsidRDefault="006F5656" w:rsidP="00EC4F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678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aluno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19" w:right="114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95"/>
          <w:jc w:val="center"/>
        </w:trPr>
        <w:tc>
          <w:tcPr>
            <w:tcW w:w="8509" w:type="dxa"/>
            <w:gridSpan w:val="4"/>
          </w:tcPr>
          <w:p w:rsidR="006F5656" w:rsidRPr="006F5656" w:rsidRDefault="006F5656" w:rsidP="00EC4FE9">
            <w:pPr>
              <w:pStyle w:val="TableParagraph"/>
              <w:spacing w:before="82"/>
              <w:ind w:left="107"/>
              <w:rPr>
                <w:b/>
                <w:sz w:val="24"/>
                <w:szCs w:val="24"/>
              </w:rPr>
            </w:pPr>
            <w:r w:rsidRPr="006F5656">
              <w:rPr>
                <w:b/>
                <w:sz w:val="24"/>
                <w:szCs w:val="24"/>
              </w:rPr>
              <w:t>3. Produção científica ou tecnológica (máximo 5,0 pontos)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457"/>
          <w:jc w:val="center"/>
        </w:trPr>
        <w:tc>
          <w:tcPr>
            <w:tcW w:w="8509" w:type="dxa"/>
            <w:gridSpan w:val="4"/>
          </w:tcPr>
          <w:p w:rsidR="006F5656" w:rsidRPr="006F5656" w:rsidRDefault="006F5656" w:rsidP="00EC4FE9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3.1 Artigo publicado em periódico científico ou aceito para publicação na Área de Liguística e Literatura, conforme estrato vigente Qualis da Capes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50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A1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0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2,00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A2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1,70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B1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1,40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B2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1,10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B3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0,80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37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B4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50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lastRenderedPageBreak/>
              <w:t>B5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0"/>
              <w:ind w:left="119" w:right="114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0,20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340"/>
          <w:jc w:val="center"/>
        </w:trPr>
        <w:tc>
          <w:tcPr>
            <w:tcW w:w="6807" w:type="dxa"/>
            <w:gridSpan w:val="3"/>
          </w:tcPr>
          <w:p w:rsidR="006F5656" w:rsidRPr="006F5656" w:rsidRDefault="006F5656" w:rsidP="00EC4FE9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Artigo em periódico fora do Qualis vigente na área, mas com fator JCR ou SJR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4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460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C4FE9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 xml:space="preserve">3.2 Capítulo de Livro na área de </w:t>
            </w:r>
            <w:r w:rsidR="00E86D06" w:rsidRPr="006F5656">
              <w:rPr>
                <w:sz w:val="24"/>
                <w:szCs w:val="24"/>
              </w:rPr>
              <w:t>Liguística e Literatura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108"/>
              <w:ind w:left="191" w:right="190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capítulo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108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410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C4FE9">
            <w:pPr>
              <w:pStyle w:val="TableParagraph"/>
              <w:spacing w:before="84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3.3 Capítulos de Livros em áreas afins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84"/>
              <w:ind w:left="191" w:right="190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capítulo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84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460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C4FE9">
            <w:pPr>
              <w:pStyle w:val="TableParagraph"/>
              <w:spacing w:line="216" w:lineRule="exact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3.4 Autoria de Livros na área de Liguística e Literatura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109"/>
              <w:ind w:left="193" w:right="187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livro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109"/>
              <w:ind w:left="119" w:right="115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1,50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690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86D06">
            <w:pPr>
              <w:pStyle w:val="TableParagraph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3.5 Trabalho completo na área de Liguística e Literatura (acima de 3 páginas) publicado em anais de evento</w:t>
            </w:r>
            <w:r w:rsidR="00E86D06">
              <w:rPr>
                <w:sz w:val="24"/>
                <w:szCs w:val="24"/>
              </w:rPr>
              <w:t xml:space="preserve"> </w:t>
            </w:r>
            <w:r w:rsidRPr="006F5656">
              <w:rPr>
                <w:sz w:val="24"/>
                <w:szCs w:val="24"/>
              </w:rPr>
              <w:t>científico*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93" w:right="190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trabalho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19" w:right="114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745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C4FE9">
            <w:pPr>
              <w:pStyle w:val="TableParagraph"/>
              <w:spacing w:before="22"/>
              <w:ind w:left="107" w:right="103"/>
              <w:jc w:val="both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3.6 Resumo expandido na área de Liguística e Literatura (até 3 páginas) publicado em anais de evento científico*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137"/>
              <w:ind w:left="289" w:hanging="41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resumo expandido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19" w:right="114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F5656" w:rsidRPr="006F5656" w:rsidTr="006F5656">
        <w:trPr>
          <w:trHeight w:val="690"/>
          <w:jc w:val="center"/>
        </w:trPr>
        <w:tc>
          <w:tcPr>
            <w:tcW w:w="5390" w:type="dxa"/>
            <w:gridSpan w:val="2"/>
          </w:tcPr>
          <w:p w:rsidR="006F5656" w:rsidRPr="006F5656" w:rsidRDefault="006F5656" w:rsidP="00EC4FE9">
            <w:pPr>
              <w:pStyle w:val="TableParagraph"/>
              <w:ind w:left="107" w:right="83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3.7 Coordenação de Projeto Pesquisa ou Extensão em Liguística e Literatura, com declaração emitida</w:t>
            </w:r>
          </w:p>
          <w:p w:rsidR="006F5656" w:rsidRPr="006F5656" w:rsidRDefault="006F5656" w:rsidP="00EC4FE9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pelo órgão competente da Instituição.</w:t>
            </w:r>
          </w:p>
        </w:tc>
        <w:tc>
          <w:tcPr>
            <w:tcW w:w="1417" w:type="dxa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93" w:right="190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Por projeto</w:t>
            </w:r>
          </w:p>
        </w:tc>
        <w:tc>
          <w:tcPr>
            <w:tcW w:w="1702" w:type="dxa"/>
          </w:tcPr>
          <w:p w:rsidR="006F5656" w:rsidRPr="006F5656" w:rsidRDefault="006F5656" w:rsidP="00EC4F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6F5656" w:rsidRPr="006F5656" w:rsidRDefault="006F5656" w:rsidP="00EC4FE9">
            <w:pPr>
              <w:pStyle w:val="TableParagraph"/>
              <w:ind w:left="119" w:right="113"/>
              <w:jc w:val="center"/>
              <w:rPr>
                <w:sz w:val="24"/>
                <w:szCs w:val="24"/>
              </w:rPr>
            </w:pPr>
            <w:r w:rsidRPr="006F5656">
              <w:rPr>
                <w:sz w:val="24"/>
                <w:szCs w:val="24"/>
              </w:rPr>
              <w:t>0,50</w:t>
            </w:r>
          </w:p>
        </w:tc>
        <w:tc>
          <w:tcPr>
            <w:tcW w:w="1134" w:type="dxa"/>
          </w:tcPr>
          <w:p w:rsidR="006F5656" w:rsidRPr="006F5656" w:rsidRDefault="006F5656" w:rsidP="00EC4FE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F5656" w:rsidRPr="006F5656" w:rsidRDefault="006F5656" w:rsidP="006F5656">
      <w:pPr>
        <w:ind w:left="113" w:right="328"/>
        <w:rPr>
          <w:sz w:val="24"/>
          <w:szCs w:val="24"/>
        </w:rPr>
      </w:pPr>
      <w:r w:rsidRPr="006F5656">
        <w:rPr>
          <w:sz w:val="24"/>
          <w:szCs w:val="24"/>
        </w:rPr>
        <w:t>* Para esses itens serão consideradas apenas as p</w:t>
      </w:r>
      <w:r w:rsidR="00E86D06">
        <w:rPr>
          <w:sz w:val="24"/>
          <w:szCs w:val="24"/>
        </w:rPr>
        <w:t>roduções a partir do ano de 2015</w:t>
      </w:r>
      <w:r w:rsidRPr="006F5656">
        <w:rPr>
          <w:sz w:val="24"/>
          <w:szCs w:val="24"/>
        </w:rPr>
        <w:t>. Limitado a um máximo de 2,0 pontos, somados os itens 3.5e 3.6.</w:t>
      </w:r>
    </w:p>
    <w:p w:rsidR="006F5656" w:rsidRPr="006F5656" w:rsidRDefault="006F5656" w:rsidP="006F5656">
      <w:pPr>
        <w:spacing w:before="5"/>
        <w:ind w:left="113" w:right="95"/>
        <w:rPr>
          <w:b/>
          <w:i/>
          <w:sz w:val="24"/>
          <w:szCs w:val="24"/>
        </w:rPr>
      </w:pPr>
      <w:r w:rsidRPr="006F5656">
        <w:rPr>
          <w:b/>
          <w:i/>
          <w:sz w:val="24"/>
          <w:szCs w:val="24"/>
        </w:rPr>
        <w:t>Obs: Artigos aceitos para publicação deverão ser comprovados mediante aceite emitido pelo periódico onde o artigo será publicado.</w:t>
      </w:r>
    </w:p>
    <w:p w:rsidR="00342439" w:rsidRPr="006F5656" w:rsidRDefault="00342439" w:rsidP="000C712F">
      <w:pPr>
        <w:rPr>
          <w:sz w:val="24"/>
          <w:szCs w:val="24"/>
        </w:rPr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</w:p>
    <w:p w:rsidR="006F5656" w:rsidRDefault="006F5656" w:rsidP="006F5656">
      <w:pPr>
        <w:pStyle w:val="Ttulo11"/>
        <w:ind w:right="861"/>
      </w:pPr>
      <w:bookmarkStart w:id="0" w:name="_GoBack"/>
      <w:bookmarkEnd w:id="0"/>
    </w:p>
    <w:p w:rsidR="006F5656" w:rsidRPr="006F5656" w:rsidRDefault="006F5656" w:rsidP="00E86D06">
      <w:pPr>
        <w:pStyle w:val="Ttulo11"/>
        <w:ind w:right="861"/>
      </w:pPr>
      <w:r w:rsidRPr="006F5656">
        <w:t xml:space="preserve">ANEXO </w:t>
      </w:r>
      <w:r w:rsidR="007B2955">
        <w:t>III</w:t>
      </w:r>
    </w:p>
    <w:p w:rsidR="006F5656" w:rsidRPr="006F5656" w:rsidRDefault="006F5656" w:rsidP="006F5656">
      <w:pPr>
        <w:spacing w:before="122"/>
        <w:ind w:left="865" w:right="862"/>
        <w:jc w:val="center"/>
        <w:rPr>
          <w:b/>
          <w:sz w:val="24"/>
          <w:szCs w:val="24"/>
        </w:rPr>
      </w:pPr>
      <w:r w:rsidRPr="006F5656">
        <w:rPr>
          <w:b/>
          <w:sz w:val="24"/>
          <w:szCs w:val="24"/>
        </w:rPr>
        <w:t>CRITÉRIOS PARA AVALIAÇÃO DAS PROPOSTAS DE TRABALHO</w:t>
      </w:r>
    </w:p>
    <w:p w:rsidR="006F5656" w:rsidRPr="006F5656" w:rsidRDefault="006F5656" w:rsidP="006F5656">
      <w:pPr>
        <w:pStyle w:val="Corpodetexto"/>
        <w:spacing w:before="10"/>
        <w:rPr>
          <w:b/>
        </w:rPr>
      </w:pPr>
    </w:p>
    <w:p w:rsidR="006F5656" w:rsidRPr="006F5656" w:rsidRDefault="006F5656" w:rsidP="006F5656">
      <w:pPr>
        <w:pStyle w:val="Corpodetexto"/>
        <w:ind w:left="113" w:right="105" w:firstLine="708"/>
        <w:jc w:val="both"/>
      </w:pPr>
      <w:r w:rsidRPr="006F5656">
        <w:t>O candidato deverá demonstrar capacidade de delimitar e propor ou formular com clareza um problema científico, capaz de ser investigado por meio de uma proposta de pesquisa sobre um tema ligado a área de concentração pretendida, bem como revelar amadurecimento intelectual e aptidão necessária para o trabalho científico.</w:t>
      </w:r>
    </w:p>
    <w:p w:rsidR="006F5656" w:rsidRPr="006F5656" w:rsidRDefault="006F5656" w:rsidP="006F5656">
      <w:pPr>
        <w:pStyle w:val="Corpodetexto"/>
        <w:ind w:left="113" w:right="110" w:firstLine="708"/>
        <w:jc w:val="both"/>
      </w:pPr>
      <w:r w:rsidRPr="006F5656">
        <w:t>A proposta de trabalho será avaliada de maneira qualitativa pelos membros da Comissão avaliadora, que levarão em conta aspectos relacionados, entre outros, aos seguintes itens:</w:t>
      </w:r>
    </w:p>
    <w:p w:rsidR="006F5656" w:rsidRPr="006F5656" w:rsidRDefault="006F5656" w:rsidP="006F5656">
      <w:pPr>
        <w:pStyle w:val="Corpodetexto"/>
      </w:pPr>
    </w:p>
    <w:p w:rsidR="00E86D06" w:rsidRDefault="006F5656" w:rsidP="00E86D06">
      <w:pPr>
        <w:pStyle w:val="Corpodetexto"/>
        <w:numPr>
          <w:ilvl w:val="0"/>
          <w:numId w:val="3"/>
        </w:numPr>
        <w:ind w:right="3501"/>
      </w:pPr>
      <w:r w:rsidRPr="006F5656">
        <w:t>Cor</w:t>
      </w:r>
      <w:r w:rsidR="00E86D06">
        <w:t xml:space="preserve">reto uso da língua portuguesa e </w:t>
      </w:r>
      <w:r w:rsidRPr="006F5656">
        <w:t>apresentação do projeto.</w:t>
      </w:r>
    </w:p>
    <w:p w:rsidR="006F5656" w:rsidRPr="006F5656" w:rsidRDefault="006F5656" w:rsidP="00C357F9">
      <w:pPr>
        <w:pStyle w:val="Corpodetexto"/>
        <w:ind w:left="473" w:right="3501"/>
      </w:pPr>
      <w:r w:rsidRPr="006F5656">
        <w:t>2- Relevância da temática apresentada</w:t>
      </w:r>
    </w:p>
    <w:p w:rsidR="006F5656" w:rsidRPr="006F5656" w:rsidRDefault="006F5656" w:rsidP="006F5656">
      <w:pPr>
        <w:pStyle w:val="PargrafodaLista"/>
        <w:numPr>
          <w:ilvl w:val="0"/>
          <w:numId w:val="2"/>
        </w:numPr>
        <w:tabs>
          <w:tab w:val="left" w:pos="834"/>
        </w:tabs>
        <w:spacing w:before="1" w:after="0" w:line="240" w:lineRule="auto"/>
        <w:ind w:hanging="361"/>
        <w:contextualSpacing w:val="0"/>
        <w:rPr>
          <w:sz w:val="24"/>
          <w:szCs w:val="24"/>
        </w:rPr>
      </w:pPr>
      <w:r w:rsidRPr="006F5656">
        <w:rPr>
          <w:sz w:val="24"/>
          <w:szCs w:val="24"/>
        </w:rPr>
        <w:t>Coerência entre os objetivos e as metodologias</w:t>
      </w:r>
      <w:r w:rsidRPr="006F5656">
        <w:rPr>
          <w:spacing w:val="-3"/>
          <w:sz w:val="24"/>
          <w:szCs w:val="24"/>
        </w:rPr>
        <w:t xml:space="preserve"> </w:t>
      </w:r>
      <w:r w:rsidRPr="006F5656">
        <w:rPr>
          <w:sz w:val="24"/>
          <w:szCs w:val="24"/>
        </w:rPr>
        <w:t>apresentadas</w:t>
      </w:r>
    </w:p>
    <w:p w:rsidR="00C357F9" w:rsidRPr="00C357F9" w:rsidRDefault="006F5656" w:rsidP="006F5656">
      <w:pPr>
        <w:pStyle w:val="PargrafodaLista"/>
        <w:numPr>
          <w:ilvl w:val="0"/>
          <w:numId w:val="2"/>
        </w:numPr>
        <w:tabs>
          <w:tab w:val="left" w:pos="834"/>
        </w:tabs>
        <w:spacing w:after="0" w:line="240" w:lineRule="auto"/>
        <w:ind w:left="473" w:right="2341" w:firstLine="0"/>
        <w:contextualSpacing w:val="0"/>
        <w:rPr>
          <w:sz w:val="24"/>
          <w:szCs w:val="24"/>
        </w:rPr>
      </w:pPr>
      <w:r w:rsidRPr="006F5656">
        <w:rPr>
          <w:sz w:val="24"/>
          <w:szCs w:val="24"/>
        </w:rPr>
        <w:t>Condições de co</w:t>
      </w:r>
      <w:r w:rsidR="00E86D06">
        <w:rPr>
          <w:sz w:val="24"/>
          <w:szCs w:val="24"/>
        </w:rPr>
        <w:t>ndução da proposta junto ao PPG</w:t>
      </w:r>
      <w:r w:rsidRPr="006F5656">
        <w:rPr>
          <w:sz w:val="24"/>
          <w:szCs w:val="24"/>
        </w:rPr>
        <w:t xml:space="preserve">CEL e/ou </w:t>
      </w:r>
      <w:r w:rsidRPr="006F5656">
        <w:rPr>
          <w:spacing w:val="-3"/>
          <w:sz w:val="24"/>
          <w:szCs w:val="24"/>
        </w:rPr>
        <w:t xml:space="preserve">parceiros </w:t>
      </w:r>
    </w:p>
    <w:p w:rsidR="006F5656" w:rsidRPr="006F5656" w:rsidRDefault="006F5656" w:rsidP="00C357F9">
      <w:pPr>
        <w:pStyle w:val="PargrafodaLista"/>
        <w:tabs>
          <w:tab w:val="left" w:pos="834"/>
        </w:tabs>
        <w:spacing w:after="0" w:line="240" w:lineRule="auto"/>
        <w:ind w:left="473" w:right="2341"/>
        <w:contextualSpacing w:val="0"/>
        <w:rPr>
          <w:sz w:val="24"/>
          <w:szCs w:val="24"/>
        </w:rPr>
      </w:pPr>
      <w:r w:rsidRPr="006F5656">
        <w:rPr>
          <w:sz w:val="24"/>
          <w:szCs w:val="24"/>
        </w:rPr>
        <w:t>5- Impactos previstos na</w:t>
      </w:r>
      <w:r w:rsidRPr="006F5656">
        <w:rPr>
          <w:spacing w:val="-22"/>
          <w:sz w:val="24"/>
          <w:szCs w:val="24"/>
        </w:rPr>
        <w:t xml:space="preserve"> </w:t>
      </w:r>
      <w:r w:rsidRPr="006F5656">
        <w:rPr>
          <w:sz w:val="24"/>
          <w:szCs w:val="24"/>
        </w:rPr>
        <w:t>proposta</w:t>
      </w:r>
    </w:p>
    <w:p w:rsidR="006F5656" w:rsidRPr="006F5656" w:rsidRDefault="006F5656" w:rsidP="006F5656">
      <w:pPr>
        <w:pStyle w:val="Corpodetexto"/>
      </w:pPr>
    </w:p>
    <w:p w:rsidR="006F5656" w:rsidRPr="006F5656" w:rsidRDefault="006F5656" w:rsidP="006F5656">
      <w:pPr>
        <w:pStyle w:val="Corpodetexto"/>
        <w:ind w:left="113" w:right="106" w:firstLine="708"/>
        <w:jc w:val="both"/>
      </w:pPr>
      <w:r w:rsidRPr="006F5656">
        <w:t>A avaliação não estará sujeita exclusivamente aos itens mencionados, sendo os mesmos norteadores da impressão geral de cada proposta.</w:t>
      </w:r>
    </w:p>
    <w:p w:rsidR="006F5656" w:rsidRPr="006F5656" w:rsidRDefault="006F5656" w:rsidP="000C712F">
      <w:pPr>
        <w:rPr>
          <w:sz w:val="24"/>
          <w:szCs w:val="24"/>
        </w:rPr>
      </w:pPr>
    </w:p>
    <w:sectPr w:rsidR="006F5656" w:rsidRPr="006F5656" w:rsidSect="003B4C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0B5" w:rsidRDefault="006E20B5" w:rsidP="00342439">
      <w:r>
        <w:separator/>
      </w:r>
    </w:p>
  </w:endnote>
  <w:endnote w:type="continuationSeparator" w:id="0">
    <w:p w:rsidR="006E20B5" w:rsidRDefault="006E20B5" w:rsidP="0034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>Campus de Vitória da Conquista                                                             (77) 342</w:t>
    </w:r>
    <w:r w:rsidR="001A5D7E">
      <w:rPr>
        <w:color w:val="808080" w:themeColor="background1" w:themeShade="80"/>
        <w:sz w:val="18"/>
        <w:szCs w:val="18"/>
      </w:rPr>
      <w:t>4</w:t>
    </w:r>
    <w:r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</w:t>
    </w:r>
    <w:r w:rsidR="00341AE9">
      <w:rPr>
        <w:color w:val="808080" w:themeColor="background1" w:themeShade="80"/>
        <w:sz w:val="18"/>
        <w:szCs w:val="18"/>
      </w:rPr>
      <w:t>695</w:t>
    </w:r>
    <w:r w:rsidRPr="00B8058D">
      <w:rPr>
        <w:color w:val="808080" w:themeColor="background1" w:themeShade="80"/>
        <w:sz w:val="18"/>
        <w:szCs w:val="18"/>
      </w:rPr>
      <w:t xml:space="preserve"> | </w:t>
    </w:r>
    <w:r w:rsidR="00D61D81">
      <w:rPr>
        <w:color w:val="808080" w:themeColor="background1" w:themeShade="80"/>
        <w:sz w:val="18"/>
        <w:szCs w:val="18"/>
      </w:rPr>
      <w:t>ppg</w:t>
    </w:r>
    <w:r w:rsidR="00341AE9">
      <w:rPr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val="pt-BR" w:eastAsia="pt-BR" w:bidi="ar-SA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0B5" w:rsidRDefault="006E20B5" w:rsidP="00342439">
      <w:r>
        <w:separator/>
      </w:r>
    </w:p>
  </w:footnote>
  <w:footnote w:type="continuationSeparator" w:id="0">
    <w:p w:rsidR="006E20B5" w:rsidRDefault="006E20B5" w:rsidP="00342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1B36B4">
    <w:pPr>
      <w:pStyle w:val="Cabealho"/>
    </w:pPr>
    <w:r w:rsidRPr="001B36B4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AE9" w:rsidRDefault="00341AE9" w:rsidP="003B4CAE">
    <w:pPr>
      <w:pStyle w:val="Cabealho"/>
      <w:rPr>
        <w:b/>
        <w:color w:val="808080" w:themeColor="background1" w:themeShade="80"/>
        <w:sz w:val="18"/>
        <w:szCs w:val="18"/>
      </w:rPr>
    </w:pPr>
    <w:r>
      <w:rPr>
        <w:b/>
        <w:noProof/>
        <w:color w:val="808080" w:themeColor="background1" w:themeShade="80"/>
        <w:sz w:val="18"/>
        <w:szCs w:val="18"/>
        <w:lang w:val="pt-BR" w:eastAsia="pt-BR" w:bidi="ar-SA"/>
      </w:rPr>
      <w:drawing>
        <wp:inline distT="0" distB="0" distL="0" distR="0">
          <wp:extent cx="5391923" cy="1051562"/>
          <wp:effectExtent l="19050" t="0" r="0" b="0"/>
          <wp:docPr id="9" name="Imagem 8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1AE9" w:rsidRDefault="00341AE9" w:rsidP="003B4CAE">
    <w:pPr>
      <w:pStyle w:val="Cabealho"/>
      <w:rPr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AB5DCA">
      <w:rPr>
        <w:noProof/>
        <w:color w:val="808080" w:themeColor="background1" w:themeShade="80"/>
        <w:sz w:val="18"/>
        <w:szCs w:val="18"/>
        <w:lang w:val="pt-BR" w:eastAsia="pt-B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1B36B4">
    <w:pPr>
      <w:pStyle w:val="Cabealho"/>
    </w:pPr>
    <w:r w:rsidRPr="001B36B4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00912"/>
    <w:multiLevelType w:val="hybridMultilevel"/>
    <w:tmpl w:val="42A651D4"/>
    <w:lvl w:ilvl="0" w:tplc="C9100E70">
      <w:start w:val="1"/>
      <w:numFmt w:val="decimal"/>
      <w:lvlText w:val="%1-"/>
      <w:lvlJc w:val="left"/>
      <w:pPr>
        <w:ind w:left="8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620A77AA"/>
    <w:multiLevelType w:val="hybridMultilevel"/>
    <w:tmpl w:val="09043902"/>
    <w:lvl w:ilvl="0" w:tplc="55C4BED0">
      <w:start w:val="3"/>
      <w:numFmt w:val="decimal"/>
      <w:lvlText w:val="%1-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pt-PT" w:eastAsia="pt-PT" w:bidi="pt-PT"/>
      </w:rPr>
    </w:lvl>
    <w:lvl w:ilvl="1" w:tplc="BB7C07FE">
      <w:numFmt w:val="bullet"/>
      <w:lvlText w:val="•"/>
      <w:lvlJc w:val="left"/>
      <w:pPr>
        <w:ind w:left="840" w:hanging="360"/>
      </w:pPr>
      <w:rPr>
        <w:rFonts w:hint="default"/>
        <w:lang w:val="pt-PT" w:eastAsia="pt-PT" w:bidi="pt-PT"/>
      </w:rPr>
    </w:lvl>
    <w:lvl w:ilvl="2" w:tplc="FA402F44">
      <w:numFmt w:val="bullet"/>
      <w:lvlText w:val="•"/>
      <w:lvlJc w:val="left"/>
      <w:pPr>
        <w:ind w:left="1867" w:hanging="360"/>
      </w:pPr>
      <w:rPr>
        <w:rFonts w:hint="default"/>
        <w:lang w:val="pt-PT" w:eastAsia="pt-PT" w:bidi="pt-PT"/>
      </w:rPr>
    </w:lvl>
    <w:lvl w:ilvl="3" w:tplc="A74A33D6">
      <w:numFmt w:val="bullet"/>
      <w:lvlText w:val="•"/>
      <w:lvlJc w:val="left"/>
      <w:pPr>
        <w:ind w:left="2894" w:hanging="360"/>
      </w:pPr>
      <w:rPr>
        <w:rFonts w:hint="default"/>
        <w:lang w:val="pt-PT" w:eastAsia="pt-PT" w:bidi="pt-PT"/>
      </w:rPr>
    </w:lvl>
    <w:lvl w:ilvl="4" w:tplc="0A0CBBEC">
      <w:numFmt w:val="bullet"/>
      <w:lvlText w:val="•"/>
      <w:lvlJc w:val="left"/>
      <w:pPr>
        <w:ind w:left="3922" w:hanging="360"/>
      </w:pPr>
      <w:rPr>
        <w:rFonts w:hint="default"/>
        <w:lang w:val="pt-PT" w:eastAsia="pt-PT" w:bidi="pt-PT"/>
      </w:rPr>
    </w:lvl>
    <w:lvl w:ilvl="5" w:tplc="F5544090">
      <w:numFmt w:val="bullet"/>
      <w:lvlText w:val="•"/>
      <w:lvlJc w:val="left"/>
      <w:pPr>
        <w:ind w:left="4949" w:hanging="360"/>
      </w:pPr>
      <w:rPr>
        <w:rFonts w:hint="default"/>
        <w:lang w:val="pt-PT" w:eastAsia="pt-PT" w:bidi="pt-PT"/>
      </w:rPr>
    </w:lvl>
    <w:lvl w:ilvl="6" w:tplc="22A219FE">
      <w:numFmt w:val="bullet"/>
      <w:lvlText w:val="•"/>
      <w:lvlJc w:val="left"/>
      <w:pPr>
        <w:ind w:left="5976" w:hanging="360"/>
      </w:pPr>
      <w:rPr>
        <w:rFonts w:hint="default"/>
        <w:lang w:val="pt-PT" w:eastAsia="pt-PT" w:bidi="pt-PT"/>
      </w:rPr>
    </w:lvl>
    <w:lvl w:ilvl="7" w:tplc="A9908C7A">
      <w:numFmt w:val="bullet"/>
      <w:lvlText w:val="•"/>
      <w:lvlJc w:val="left"/>
      <w:pPr>
        <w:ind w:left="7004" w:hanging="360"/>
      </w:pPr>
      <w:rPr>
        <w:rFonts w:hint="default"/>
        <w:lang w:val="pt-PT" w:eastAsia="pt-PT" w:bidi="pt-PT"/>
      </w:rPr>
    </w:lvl>
    <w:lvl w:ilvl="8" w:tplc="A7C4755E">
      <w:numFmt w:val="bullet"/>
      <w:lvlText w:val="•"/>
      <w:lvlJc w:val="left"/>
      <w:pPr>
        <w:ind w:left="8031" w:hanging="360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39"/>
    <w:rsid w:val="0001491B"/>
    <w:rsid w:val="0002308F"/>
    <w:rsid w:val="000678FC"/>
    <w:rsid w:val="000B0D15"/>
    <w:rsid w:val="000C712F"/>
    <w:rsid w:val="000D77F4"/>
    <w:rsid w:val="001351A9"/>
    <w:rsid w:val="00152A5A"/>
    <w:rsid w:val="001A5D7E"/>
    <w:rsid w:val="001B36B4"/>
    <w:rsid w:val="001E12D6"/>
    <w:rsid w:val="0020352E"/>
    <w:rsid w:val="00212A71"/>
    <w:rsid w:val="00257A0F"/>
    <w:rsid w:val="002E37AD"/>
    <w:rsid w:val="003331F0"/>
    <w:rsid w:val="00337574"/>
    <w:rsid w:val="00341AE9"/>
    <w:rsid w:val="00342439"/>
    <w:rsid w:val="00344039"/>
    <w:rsid w:val="003735D7"/>
    <w:rsid w:val="0039105D"/>
    <w:rsid w:val="00397BD9"/>
    <w:rsid w:val="003B4CAE"/>
    <w:rsid w:val="003C5F6A"/>
    <w:rsid w:val="003F1C60"/>
    <w:rsid w:val="00441608"/>
    <w:rsid w:val="00483A72"/>
    <w:rsid w:val="00532714"/>
    <w:rsid w:val="00542718"/>
    <w:rsid w:val="005C04A9"/>
    <w:rsid w:val="005C2F7E"/>
    <w:rsid w:val="0060468A"/>
    <w:rsid w:val="0062142B"/>
    <w:rsid w:val="00625A20"/>
    <w:rsid w:val="006E20B5"/>
    <w:rsid w:val="006F5656"/>
    <w:rsid w:val="00755714"/>
    <w:rsid w:val="007B2955"/>
    <w:rsid w:val="007B5F94"/>
    <w:rsid w:val="007D2778"/>
    <w:rsid w:val="007F73CF"/>
    <w:rsid w:val="0080089E"/>
    <w:rsid w:val="0080411C"/>
    <w:rsid w:val="0088103D"/>
    <w:rsid w:val="00884C41"/>
    <w:rsid w:val="00927FCA"/>
    <w:rsid w:val="00935F96"/>
    <w:rsid w:val="0094081E"/>
    <w:rsid w:val="009C406A"/>
    <w:rsid w:val="00AB5DCA"/>
    <w:rsid w:val="00B276DE"/>
    <w:rsid w:val="00B8058D"/>
    <w:rsid w:val="00B96F02"/>
    <w:rsid w:val="00C2225F"/>
    <w:rsid w:val="00C357F9"/>
    <w:rsid w:val="00D3292D"/>
    <w:rsid w:val="00D61D81"/>
    <w:rsid w:val="00D65F09"/>
    <w:rsid w:val="00DC7C6F"/>
    <w:rsid w:val="00DE2C1A"/>
    <w:rsid w:val="00E86D06"/>
    <w:rsid w:val="00ED1DEE"/>
    <w:rsid w:val="00F264D5"/>
    <w:rsid w:val="00F344DE"/>
    <w:rsid w:val="00F474B6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56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1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table" w:customStyle="1" w:styleId="TableNormal">
    <w:name w:val="Table Normal"/>
    <w:uiPriority w:val="2"/>
    <w:semiHidden/>
    <w:unhideWhenUsed/>
    <w:qFormat/>
    <w:rsid w:val="006F56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F565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F5656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6F5656"/>
    <w:pPr>
      <w:spacing w:before="172"/>
      <w:ind w:left="865" w:right="859"/>
      <w:jc w:val="center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F5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Usuario2</cp:lastModifiedBy>
  <cp:revision>7</cp:revision>
  <cp:lastPrinted>2019-02-28T14:22:00Z</cp:lastPrinted>
  <dcterms:created xsi:type="dcterms:W3CDTF">2019-03-28T12:29:00Z</dcterms:created>
  <dcterms:modified xsi:type="dcterms:W3CDTF">2022-09-14T18:47:00Z</dcterms:modified>
</cp:coreProperties>
</file>