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CCD3" w14:textId="6F4270D5" w:rsidR="00064BC4" w:rsidRDefault="00064BC4" w:rsidP="00064BC4">
      <w:pPr>
        <w:spacing w:before="90"/>
        <w:ind w:left="317" w:right="117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ANEXO V DA CHAMADA 02/2022</w:t>
      </w:r>
    </w:p>
    <w:p w14:paraId="68848774" w14:textId="024CCC29" w:rsidR="00064BC4" w:rsidRDefault="00064BC4" w:rsidP="00064BC4">
      <w:pPr>
        <w:pStyle w:val="Corpodetexto"/>
        <w:spacing w:before="5"/>
        <w:rPr>
          <w:b/>
        </w:rPr>
      </w:pPr>
      <w:r>
        <w:rPr>
          <w:b/>
        </w:rPr>
        <w:t xml:space="preserve">  </w:t>
      </w:r>
    </w:p>
    <w:p w14:paraId="3F4D4DF3" w14:textId="5740E29C" w:rsidR="00064BC4" w:rsidRDefault="00064BC4" w:rsidP="00064BC4">
      <w:pPr>
        <w:ind w:left="314" w:right="1177"/>
        <w:jc w:val="center"/>
        <w:rPr>
          <w:b/>
          <w:sz w:val="24"/>
        </w:rPr>
      </w:pPr>
      <w:r>
        <w:rPr>
          <w:b/>
          <w:sz w:val="24"/>
        </w:rPr>
        <w:t xml:space="preserve">   BAREMA PARA CONTAGEM DE PONTOS NO PROCESSO </w:t>
      </w:r>
      <w:r>
        <w:rPr>
          <w:b/>
          <w:spacing w:val="-2"/>
          <w:sz w:val="24"/>
        </w:rPr>
        <w:t>SELETIVO</w:t>
      </w:r>
    </w:p>
    <w:p w14:paraId="13B430D5" w14:textId="77777777" w:rsidR="00064BC4" w:rsidRDefault="00064BC4" w:rsidP="00064BC4">
      <w:pPr>
        <w:pStyle w:val="Corpodetexto"/>
        <w:spacing w:before="4"/>
        <w:rPr>
          <w:b/>
        </w:rPr>
      </w:pPr>
    </w:p>
    <w:p w14:paraId="02C20EC9" w14:textId="77777777" w:rsidR="00064BC4" w:rsidRPr="00586C93" w:rsidRDefault="00064BC4" w:rsidP="00064BC4">
      <w:pPr>
        <w:pStyle w:val="PargrafodaLista"/>
        <w:numPr>
          <w:ilvl w:val="0"/>
          <w:numId w:val="2"/>
        </w:numPr>
        <w:tabs>
          <w:tab w:val="left" w:pos="687"/>
        </w:tabs>
        <w:spacing w:before="1"/>
        <w:ind w:hanging="395"/>
        <w:jc w:val="both"/>
        <w:rPr>
          <w:b/>
          <w:sz w:val="24"/>
        </w:rPr>
      </w:pPr>
      <w:r w:rsidRPr="00586C93">
        <w:rPr>
          <w:b/>
          <w:sz w:val="24"/>
        </w:rPr>
        <w:t>Avaliação documental (eliminatório)</w:t>
      </w:r>
    </w:p>
    <w:p w14:paraId="69BDD95C" w14:textId="77777777" w:rsidR="00064BC4" w:rsidRDefault="00064BC4" w:rsidP="00064BC4">
      <w:pPr>
        <w:pStyle w:val="Corpodetexto"/>
        <w:spacing w:before="136" w:line="276" w:lineRule="auto"/>
        <w:ind w:left="258" w:right="399" w:firstLine="707"/>
        <w:jc w:val="both"/>
      </w:pPr>
      <w:r>
        <w:t xml:space="preserve"> Será avaliado se toda a documentação solicitada no Edital foi apresentada de maneira correta. Devem ser observados aspectos como quais os documentos solicitados, a ordem de apresentação, currículo e comprovação do mesmo, envio do link para acesso ao vídeo com a proposta, além de outros aspectos especificados no Edital. A </w:t>
      </w:r>
      <w:proofErr w:type="gramStart"/>
      <w:r>
        <w:t>não-conformidade</w:t>
      </w:r>
      <w:proofErr w:type="gramEnd"/>
      <w:r>
        <w:t xml:space="preserve"> nesta etapa implica na eliminação do candidato.</w:t>
      </w:r>
    </w:p>
    <w:p w14:paraId="33487BF0" w14:textId="77777777" w:rsidR="00064BC4" w:rsidRDefault="00064BC4" w:rsidP="00064BC4">
      <w:pPr>
        <w:pStyle w:val="Corpodetexto"/>
        <w:spacing w:before="136" w:line="276" w:lineRule="auto"/>
        <w:ind w:left="258" w:right="1117" w:firstLine="707"/>
        <w:jc w:val="both"/>
        <w:rPr>
          <w:b/>
        </w:rPr>
      </w:pPr>
    </w:p>
    <w:p w14:paraId="7EC764AD" w14:textId="77777777" w:rsidR="00064BC4" w:rsidRDefault="00064BC4" w:rsidP="00064BC4">
      <w:pPr>
        <w:pStyle w:val="PargrafodaLista"/>
        <w:numPr>
          <w:ilvl w:val="0"/>
          <w:numId w:val="2"/>
        </w:numPr>
        <w:tabs>
          <w:tab w:val="left" w:pos="687"/>
        </w:tabs>
        <w:spacing w:before="1"/>
        <w:ind w:hanging="395"/>
        <w:jc w:val="both"/>
        <w:rPr>
          <w:b/>
          <w:sz w:val="24"/>
        </w:rPr>
      </w:pPr>
      <w:r>
        <w:rPr>
          <w:b/>
          <w:sz w:val="24"/>
        </w:rPr>
        <w:t>Projeto de Pesquisa</w:t>
      </w:r>
    </w:p>
    <w:p w14:paraId="426E2D6B" w14:textId="77777777" w:rsidR="00064BC4" w:rsidRDefault="00064BC4" w:rsidP="00064BC4">
      <w:pPr>
        <w:pStyle w:val="Corpodetexto"/>
        <w:tabs>
          <w:tab w:val="left" w:pos="9356"/>
        </w:tabs>
        <w:spacing w:before="136" w:line="276" w:lineRule="auto"/>
        <w:ind w:left="258" w:right="399" w:firstLine="707"/>
        <w:jc w:val="both"/>
      </w:pPr>
      <w:r>
        <w:t xml:space="preserve">O candidato deverá demonstrar capacidade de delimitar e propor ou formular com clareza um problema científico, capaz de ser investigado por meio de um projeto de </w:t>
      </w:r>
      <w:proofErr w:type="gramStart"/>
      <w:r>
        <w:t>pesquisa</w:t>
      </w:r>
      <w:proofErr w:type="gramEnd"/>
      <w:r>
        <w:t xml:space="preserve"> </w:t>
      </w:r>
      <w:proofErr w:type="gramStart"/>
      <w:r>
        <w:t>sobre</w:t>
      </w:r>
      <w:proofErr w:type="gramEnd"/>
      <w:r>
        <w:t xml:space="preserve"> um tema ligado a área de concentração Quimiometria e Fraude dos Alimentos, bem como revelar amadurecimento intelectual e aptidão necessária para o trabalho científico.</w:t>
      </w:r>
    </w:p>
    <w:p w14:paraId="17D1435B" w14:textId="77777777" w:rsidR="00064BC4" w:rsidRDefault="00064BC4" w:rsidP="00064BC4">
      <w:pPr>
        <w:pStyle w:val="Corpodetexto"/>
        <w:spacing w:before="200" w:line="276" w:lineRule="auto"/>
        <w:ind w:left="258" w:right="399" w:firstLine="707"/>
        <w:jc w:val="both"/>
      </w:pPr>
      <w:r>
        <w:t xml:space="preserve">O projeto de pesquisa será </w:t>
      </w:r>
      <w:proofErr w:type="gramStart"/>
      <w:r>
        <w:t>avaliada de maneira qualitativa</w:t>
      </w:r>
      <w:proofErr w:type="gramEnd"/>
      <w:r>
        <w:t xml:space="preserve"> pelos membros da Comissão avaliadora, que levarão em conta aspectos relacionados, entre outros, aos seguintes </w:t>
      </w:r>
      <w:r>
        <w:rPr>
          <w:spacing w:val="-2"/>
        </w:rPr>
        <w:t>itens:</w:t>
      </w:r>
    </w:p>
    <w:p w14:paraId="5211B999" w14:textId="77777777" w:rsidR="00064BC4" w:rsidRDefault="00064BC4" w:rsidP="00064BC4">
      <w:pPr>
        <w:pStyle w:val="PargrafodaLista"/>
        <w:numPr>
          <w:ilvl w:val="1"/>
          <w:numId w:val="2"/>
        </w:numPr>
        <w:tabs>
          <w:tab w:val="left" w:pos="967"/>
        </w:tabs>
        <w:spacing w:before="119"/>
        <w:ind w:hanging="349"/>
        <w:rPr>
          <w:sz w:val="24"/>
        </w:rPr>
      </w:pPr>
      <w:r>
        <w:rPr>
          <w:sz w:val="24"/>
        </w:rPr>
        <w:t>Correto uso da língua portuguesa e apresentação do</w:t>
      </w:r>
      <w:r>
        <w:rPr>
          <w:spacing w:val="-2"/>
          <w:sz w:val="24"/>
        </w:rPr>
        <w:t xml:space="preserve"> projeto.</w:t>
      </w:r>
    </w:p>
    <w:p w14:paraId="0D09FDA0" w14:textId="77777777" w:rsidR="00064BC4" w:rsidRDefault="00064BC4" w:rsidP="00064BC4">
      <w:pPr>
        <w:pStyle w:val="PargrafodaLista"/>
        <w:numPr>
          <w:ilvl w:val="1"/>
          <w:numId w:val="2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 xml:space="preserve">Relevância da temática </w:t>
      </w:r>
      <w:r>
        <w:rPr>
          <w:spacing w:val="-2"/>
          <w:sz w:val="24"/>
        </w:rPr>
        <w:t>apresentada</w:t>
      </w:r>
    </w:p>
    <w:p w14:paraId="53538AD6" w14:textId="77777777" w:rsidR="00064BC4" w:rsidRDefault="00064BC4" w:rsidP="00064BC4">
      <w:pPr>
        <w:pStyle w:val="PargrafodaLista"/>
        <w:numPr>
          <w:ilvl w:val="1"/>
          <w:numId w:val="2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Coerência entre os objetivos e as metodologias</w:t>
      </w:r>
      <w:r>
        <w:rPr>
          <w:spacing w:val="-2"/>
          <w:sz w:val="24"/>
        </w:rPr>
        <w:t xml:space="preserve"> apresentadas</w:t>
      </w:r>
    </w:p>
    <w:p w14:paraId="470217EC" w14:textId="77777777" w:rsidR="00064BC4" w:rsidRDefault="00064BC4" w:rsidP="00064BC4">
      <w:pPr>
        <w:pStyle w:val="PargrafodaLista"/>
        <w:numPr>
          <w:ilvl w:val="1"/>
          <w:numId w:val="2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 xml:space="preserve">Condições de condução da proposta junto ao PPGECAL e/ou </w:t>
      </w:r>
      <w:r>
        <w:rPr>
          <w:spacing w:val="-2"/>
          <w:sz w:val="24"/>
        </w:rPr>
        <w:t>parceiros</w:t>
      </w:r>
    </w:p>
    <w:p w14:paraId="365C8CF4" w14:textId="77777777" w:rsidR="00064BC4" w:rsidRDefault="00064BC4" w:rsidP="00064BC4">
      <w:pPr>
        <w:pStyle w:val="PargrafodaLista"/>
        <w:numPr>
          <w:ilvl w:val="1"/>
          <w:numId w:val="2"/>
        </w:numPr>
        <w:tabs>
          <w:tab w:val="left" w:pos="967"/>
        </w:tabs>
        <w:ind w:hanging="351"/>
        <w:rPr>
          <w:sz w:val="24"/>
        </w:rPr>
      </w:pPr>
      <w:r>
        <w:rPr>
          <w:sz w:val="24"/>
        </w:rPr>
        <w:t xml:space="preserve">Impactos previstos na </w:t>
      </w:r>
      <w:r>
        <w:rPr>
          <w:spacing w:val="-2"/>
          <w:sz w:val="24"/>
        </w:rPr>
        <w:t>proposta</w:t>
      </w:r>
    </w:p>
    <w:p w14:paraId="17984CC7" w14:textId="77777777" w:rsidR="00064BC4" w:rsidRDefault="00064BC4" w:rsidP="00064BC4">
      <w:pPr>
        <w:pStyle w:val="Corpodetexto"/>
        <w:tabs>
          <w:tab w:val="left" w:pos="9356"/>
        </w:tabs>
        <w:spacing w:before="122" w:line="276" w:lineRule="auto"/>
        <w:ind w:left="258" w:right="399" w:firstLine="707"/>
        <w:jc w:val="both"/>
      </w:pPr>
      <w:r>
        <w:t>A avaliação não estará sujeita exclusivamente aos itens mencionados, sendo os mesmos norteadores da impressão geral de cada proposta. Será atribuída à proposta de trabalho uma nota entre 0,0 (zero) e 10,0 (dez) pontos.</w:t>
      </w:r>
    </w:p>
    <w:p w14:paraId="48C6237E" w14:textId="77777777" w:rsidR="00064BC4" w:rsidRDefault="00064BC4" w:rsidP="00064BC4">
      <w:pPr>
        <w:pStyle w:val="Ttulo1"/>
        <w:numPr>
          <w:ilvl w:val="0"/>
          <w:numId w:val="2"/>
        </w:numPr>
        <w:tabs>
          <w:tab w:val="left" w:pos="687"/>
        </w:tabs>
        <w:spacing w:before="205"/>
        <w:ind w:hanging="395"/>
        <w:jc w:val="both"/>
      </w:pPr>
      <w:r>
        <w:t xml:space="preserve">Currículo do </w:t>
      </w:r>
      <w:r>
        <w:rPr>
          <w:spacing w:val="-2"/>
        </w:rPr>
        <w:t>candidato</w:t>
      </w:r>
    </w:p>
    <w:p w14:paraId="744C7143" w14:textId="77777777" w:rsidR="00064BC4" w:rsidRDefault="00064BC4" w:rsidP="00064BC4">
      <w:pPr>
        <w:pStyle w:val="Corpodetexto"/>
        <w:tabs>
          <w:tab w:val="left" w:pos="9356"/>
        </w:tabs>
        <w:spacing w:before="137" w:line="276" w:lineRule="auto"/>
        <w:ind w:left="258" w:right="399" w:firstLine="707"/>
        <w:jc w:val="both"/>
      </w:pPr>
      <w:r>
        <w:t xml:space="preserve">Os currículos dos candidatos serão </w:t>
      </w:r>
      <w:proofErr w:type="gramStart"/>
      <w:r>
        <w:t>avaliados com base na sua produção técnico</w:t>
      </w:r>
      <w:proofErr w:type="gramEnd"/>
      <w:r>
        <w:t>- científica, considerando-se especificamente:</w:t>
      </w:r>
    </w:p>
    <w:p w14:paraId="33A20509" w14:textId="77777777" w:rsidR="00064BC4" w:rsidRDefault="00064BC4" w:rsidP="00064BC4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1560"/>
        <w:gridCol w:w="1163"/>
      </w:tblGrid>
      <w:tr w:rsidR="00064BC4" w14:paraId="6D3F7D04" w14:textId="77777777" w:rsidTr="008F2416">
        <w:trPr>
          <w:trHeight w:val="253"/>
        </w:trPr>
        <w:tc>
          <w:tcPr>
            <w:tcW w:w="9211" w:type="dxa"/>
            <w:gridSpan w:val="3"/>
          </w:tcPr>
          <w:p w14:paraId="69A8011C" w14:textId="77777777" w:rsidR="00064BC4" w:rsidRDefault="00064BC4" w:rsidP="008F2416">
            <w:pPr>
              <w:pStyle w:val="TableParagraph"/>
              <w:spacing w:line="234" w:lineRule="exact"/>
              <w:ind w:left="2413" w:right="2405"/>
              <w:jc w:val="center"/>
              <w:rPr>
                <w:b/>
              </w:rPr>
            </w:pPr>
            <w:r>
              <w:rPr>
                <w:b/>
              </w:rPr>
              <w:t>Pontuação atribuída por unidade</w:t>
            </w:r>
            <w:r>
              <w:rPr>
                <w:b/>
                <w:spacing w:val="-2"/>
              </w:rPr>
              <w:t xml:space="preserve"> apresentada.</w:t>
            </w:r>
          </w:p>
        </w:tc>
      </w:tr>
      <w:tr w:rsidR="00064BC4" w14:paraId="16404890" w14:textId="77777777" w:rsidTr="008F2416">
        <w:trPr>
          <w:trHeight w:val="506"/>
        </w:trPr>
        <w:tc>
          <w:tcPr>
            <w:tcW w:w="6488" w:type="dxa"/>
          </w:tcPr>
          <w:p w14:paraId="37ABE73C" w14:textId="77777777" w:rsidR="00064BC4" w:rsidRDefault="00064BC4" w:rsidP="008F241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 xml:space="preserve">Artigos publicados em periódicos indexados desde </w:t>
            </w:r>
            <w:r>
              <w:rPr>
                <w:b/>
                <w:spacing w:val="-4"/>
              </w:rPr>
              <w:t>2017</w:t>
            </w:r>
          </w:p>
        </w:tc>
        <w:tc>
          <w:tcPr>
            <w:tcW w:w="1560" w:type="dxa"/>
          </w:tcPr>
          <w:p w14:paraId="58D2A81C" w14:textId="77777777" w:rsidR="00064BC4" w:rsidRDefault="00064BC4" w:rsidP="008F2416">
            <w:pPr>
              <w:pStyle w:val="TableParagraph"/>
              <w:spacing w:line="252" w:lineRule="exact"/>
              <w:ind w:left="523" w:hanging="166"/>
              <w:rPr>
                <w:b/>
              </w:rPr>
            </w:pPr>
            <w:r>
              <w:rPr>
                <w:b/>
                <w:spacing w:val="-2"/>
              </w:rPr>
              <w:t>Primeiro autor</w:t>
            </w:r>
          </w:p>
        </w:tc>
        <w:tc>
          <w:tcPr>
            <w:tcW w:w="1163" w:type="dxa"/>
          </w:tcPr>
          <w:p w14:paraId="248826AC" w14:textId="77777777" w:rsidR="00064BC4" w:rsidRDefault="00064BC4" w:rsidP="008F2416">
            <w:pPr>
              <w:pStyle w:val="TableParagraph"/>
              <w:spacing w:line="252" w:lineRule="exact"/>
              <w:ind w:left="230" w:right="218"/>
              <w:rPr>
                <w:b/>
              </w:rPr>
            </w:pPr>
            <w:r>
              <w:rPr>
                <w:b/>
                <w:spacing w:val="-2"/>
              </w:rPr>
              <w:t>Demais autores</w:t>
            </w:r>
          </w:p>
        </w:tc>
      </w:tr>
      <w:tr w:rsidR="00064BC4" w14:paraId="6689C37C" w14:textId="77777777" w:rsidTr="008F2416">
        <w:trPr>
          <w:trHeight w:val="251"/>
        </w:trPr>
        <w:tc>
          <w:tcPr>
            <w:tcW w:w="6488" w:type="dxa"/>
          </w:tcPr>
          <w:p w14:paraId="3B2C7901" w14:textId="77777777" w:rsidR="00064BC4" w:rsidRDefault="00064BC4" w:rsidP="008F2416">
            <w:pPr>
              <w:pStyle w:val="TableParagraph"/>
              <w:spacing w:line="232" w:lineRule="exact"/>
              <w:ind w:left="107"/>
            </w:pPr>
            <w:proofErr w:type="gramStart"/>
            <w:r>
              <w:t>Estrato</w:t>
            </w:r>
            <w:r>
              <w:rPr>
                <w:spacing w:val="-5"/>
              </w:rPr>
              <w:t>A1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1560" w:type="dxa"/>
          </w:tcPr>
          <w:p w14:paraId="342AFA26" w14:textId="77777777" w:rsidR="00064BC4" w:rsidRDefault="00064BC4" w:rsidP="008F2416">
            <w:pPr>
              <w:pStyle w:val="TableParagraph"/>
              <w:spacing w:line="232" w:lineRule="exact"/>
              <w:ind w:left="518" w:right="506"/>
              <w:jc w:val="center"/>
            </w:pPr>
            <w:r>
              <w:rPr>
                <w:spacing w:val="-2"/>
              </w:rPr>
              <w:t>1,000</w:t>
            </w:r>
          </w:p>
        </w:tc>
        <w:tc>
          <w:tcPr>
            <w:tcW w:w="1163" w:type="dxa"/>
          </w:tcPr>
          <w:p w14:paraId="6FCB5506" w14:textId="77777777" w:rsidR="00064BC4" w:rsidRDefault="00064BC4" w:rsidP="008F2416">
            <w:pPr>
              <w:pStyle w:val="TableParagraph"/>
              <w:spacing w:line="232" w:lineRule="exact"/>
              <w:ind w:left="331"/>
            </w:pPr>
            <w:r>
              <w:rPr>
                <w:spacing w:val="-2"/>
              </w:rPr>
              <w:t>0,700</w:t>
            </w:r>
          </w:p>
        </w:tc>
      </w:tr>
      <w:tr w:rsidR="00064BC4" w14:paraId="3DE914B9" w14:textId="77777777" w:rsidTr="008F2416">
        <w:trPr>
          <w:trHeight w:val="254"/>
        </w:trPr>
        <w:tc>
          <w:tcPr>
            <w:tcW w:w="6488" w:type="dxa"/>
          </w:tcPr>
          <w:p w14:paraId="4E1D5313" w14:textId="77777777" w:rsidR="00064BC4" w:rsidRDefault="00064BC4" w:rsidP="008F2416">
            <w:pPr>
              <w:pStyle w:val="TableParagraph"/>
              <w:spacing w:line="234" w:lineRule="exact"/>
              <w:ind w:left="107"/>
            </w:pPr>
            <w:proofErr w:type="gramStart"/>
            <w:r>
              <w:t>CiteScore</w:t>
            </w:r>
            <w:proofErr w:type="gramEnd"/>
            <w:r>
              <w:t xml:space="preserve"> 2021  ≥ 4,5</w:t>
            </w:r>
          </w:p>
        </w:tc>
        <w:tc>
          <w:tcPr>
            <w:tcW w:w="1560" w:type="dxa"/>
          </w:tcPr>
          <w:p w14:paraId="5608D060" w14:textId="77777777" w:rsidR="00064BC4" w:rsidRDefault="00064BC4" w:rsidP="008F2416">
            <w:pPr>
              <w:pStyle w:val="TableParagraph"/>
              <w:spacing w:line="234" w:lineRule="exact"/>
              <w:ind w:left="518" w:right="506"/>
              <w:jc w:val="center"/>
            </w:pPr>
            <w:r>
              <w:rPr>
                <w:spacing w:val="-2"/>
              </w:rPr>
              <w:t>0,875</w:t>
            </w:r>
          </w:p>
        </w:tc>
        <w:tc>
          <w:tcPr>
            <w:tcW w:w="1163" w:type="dxa"/>
          </w:tcPr>
          <w:p w14:paraId="2B2ECFDD" w14:textId="77777777" w:rsidR="00064BC4" w:rsidRDefault="00064BC4" w:rsidP="008F2416">
            <w:pPr>
              <w:pStyle w:val="TableParagraph"/>
              <w:spacing w:line="234" w:lineRule="exact"/>
              <w:ind w:left="331"/>
            </w:pPr>
            <w:r>
              <w:rPr>
                <w:spacing w:val="-2"/>
              </w:rPr>
              <w:t>0,612</w:t>
            </w:r>
          </w:p>
        </w:tc>
      </w:tr>
      <w:tr w:rsidR="00064BC4" w14:paraId="322ED87F" w14:textId="77777777" w:rsidTr="008F2416">
        <w:trPr>
          <w:trHeight w:val="252"/>
        </w:trPr>
        <w:tc>
          <w:tcPr>
            <w:tcW w:w="6488" w:type="dxa"/>
          </w:tcPr>
          <w:p w14:paraId="31CCC2F7" w14:textId="77777777" w:rsidR="00064BC4" w:rsidRDefault="00064BC4" w:rsidP="008F2416">
            <w:pPr>
              <w:pStyle w:val="TableParagraph"/>
              <w:spacing w:line="232" w:lineRule="exact"/>
              <w:ind w:left="107"/>
            </w:pPr>
            <w:proofErr w:type="gramStart"/>
            <w:r>
              <w:lastRenderedPageBreak/>
              <w:t>CiteScore</w:t>
            </w:r>
            <w:proofErr w:type="gramEnd"/>
            <w:r>
              <w:t xml:space="preserve"> 2021  &lt;4,5 e  ≥ 3,0</w:t>
            </w:r>
          </w:p>
        </w:tc>
        <w:tc>
          <w:tcPr>
            <w:tcW w:w="1560" w:type="dxa"/>
          </w:tcPr>
          <w:p w14:paraId="17605BB1" w14:textId="77777777" w:rsidR="00064BC4" w:rsidRDefault="00064BC4" w:rsidP="008F2416">
            <w:pPr>
              <w:pStyle w:val="TableParagraph"/>
              <w:spacing w:line="232" w:lineRule="exact"/>
              <w:ind w:left="518" w:right="506"/>
              <w:jc w:val="center"/>
            </w:pPr>
            <w:r>
              <w:rPr>
                <w:spacing w:val="-2"/>
              </w:rPr>
              <w:t>0,750</w:t>
            </w:r>
          </w:p>
        </w:tc>
        <w:tc>
          <w:tcPr>
            <w:tcW w:w="1163" w:type="dxa"/>
          </w:tcPr>
          <w:p w14:paraId="66AA6699" w14:textId="77777777" w:rsidR="00064BC4" w:rsidRDefault="00064BC4" w:rsidP="008F2416">
            <w:pPr>
              <w:pStyle w:val="TableParagraph"/>
              <w:spacing w:line="232" w:lineRule="exact"/>
              <w:ind w:left="331"/>
            </w:pPr>
            <w:r>
              <w:rPr>
                <w:spacing w:val="-2"/>
              </w:rPr>
              <w:t>0,525</w:t>
            </w:r>
          </w:p>
        </w:tc>
      </w:tr>
      <w:tr w:rsidR="00064BC4" w14:paraId="03B17E01" w14:textId="77777777" w:rsidTr="008F2416">
        <w:trPr>
          <w:trHeight w:val="253"/>
        </w:trPr>
        <w:tc>
          <w:tcPr>
            <w:tcW w:w="6488" w:type="dxa"/>
          </w:tcPr>
          <w:p w14:paraId="4A343C9B" w14:textId="77777777" w:rsidR="00064BC4" w:rsidRDefault="00064BC4" w:rsidP="008F2416">
            <w:pPr>
              <w:pStyle w:val="TableParagraph"/>
              <w:spacing w:line="234" w:lineRule="exact"/>
              <w:ind w:left="107"/>
            </w:pPr>
            <w:proofErr w:type="gramStart"/>
            <w:r>
              <w:t>CiteScore</w:t>
            </w:r>
            <w:proofErr w:type="gramEnd"/>
            <w:r>
              <w:t xml:space="preserve"> 2021  &lt;3,0 e  ≥ 1,0</w:t>
            </w:r>
          </w:p>
        </w:tc>
        <w:tc>
          <w:tcPr>
            <w:tcW w:w="1560" w:type="dxa"/>
          </w:tcPr>
          <w:p w14:paraId="5105D030" w14:textId="77777777" w:rsidR="00064BC4" w:rsidRDefault="00064BC4" w:rsidP="008F2416">
            <w:pPr>
              <w:pStyle w:val="TableParagraph"/>
              <w:spacing w:line="234" w:lineRule="exact"/>
              <w:ind w:left="518" w:right="506"/>
              <w:jc w:val="center"/>
            </w:pPr>
            <w:r>
              <w:rPr>
                <w:spacing w:val="-2"/>
              </w:rPr>
              <w:t>0,625</w:t>
            </w:r>
          </w:p>
        </w:tc>
        <w:tc>
          <w:tcPr>
            <w:tcW w:w="1163" w:type="dxa"/>
          </w:tcPr>
          <w:p w14:paraId="67109F05" w14:textId="77777777" w:rsidR="00064BC4" w:rsidRDefault="00064BC4" w:rsidP="008F2416">
            <w:pPr>
              <w:pStyle w:val="TableParagraph"/>
              <w:spacing w:line="234" w:lineRule="exact"/>
              <w:ind w:left="331"/>
            </w:pPr>
            <w:r>
              <w:rPr>
                <w:spacing w:val="-2"/>
              </w:rPr>
              <w:t>0,437</w:t>
            </w:r>
          </w:p>
        </w:tc>
      </w:tr>
      <w:tr w:rsidR="00064BC4" w14:paraId="2EFEEB0F" w14:textId="77777777" w:rsidTr="008F2416">
        <w:trPr>
          <w:trHeight w:val="251"/>
        </w:trPr>
        <w:tc>
          <w:tcPr>
            <w:tcW w:w="6488" w:type="dxa"/>
          </w:tcPr>
          <w:p w14:paraId="4B3B9127" w14:textId="77777777" w:rsidR="00064BC4" w:rsidRDefault="00064BC4" w:rsidP="008F2416">
            <w:pPr>
              <w:pStyle w:val="TableParagraph"/>
              <w:spacing w:line="232" w:lineRule="exact"/>
              <w:ind w:left="107"/>
            </w:pPr>
            <w:proofErr w:type="gramStart"/>
            <w:r>
              <w:t>CiteScore</w:t>
            </w:r>
            <w:proofErr w:type="gramEnd"/>
            <w:r>
              <w:t xml:space="preserve"> 2021  &lt;1,0 e  ≥ 0,1</w:t>
            </w:r>
          </w:p>
        </w:tc>
        <w:tc>
          <w:tcPr>
            <w:tcW w:w="1560" w:type="dxa"/>
          </w:tcPr>
          <w:p w14:paraId="473C6620" w14:textId="77777777" w:rsidR="00064BC4" w:rsidRDefault="00064BC4" w:rsidP="008F2416">
            <w:pPr>
              <w:pStyle w:val="TableParagraph"/>
              <w:spacing w:line="232" w:lineRule="exact"/>
              <w:ind w:left="518" w:right="506"/>
              <w:jc w:val="center"/>
            </w:pPr>
            <w:r>
              <w:rPr>
                <w:spacing w:val="-2"/>
              </w:rPr>
              <w:t>0,250</w:t>
            </w:r>
          </w:p>
        </w:tc>
        <w:tc>
          <w:tcPr>
            <w:tcW w:w="1163" w:type="dxa"/>
          </w:tcPr>
          <w:p w14:paraId="7326B51C" w14:textId="77777777" w:rsidR="00064BC4" w:rsidRDefault="00064BC4" w:rsidP="008F2416">
            <w:pPr>
              <w:pStyle w:val="TableParagraph"/>
              <w:spacing w:line="232" w:lineRule="exact"/>
              <w:ind w:left="331"/>
            </w:pPr>
            <w:r>
              <w:rPr>
                <w:spacing w:val="-2"/>
              </w:rPr>
              <w:t>0,175</w:t>
            </w:r>
          </w:p>
        </w:tc>
      </w:tr>
      <w:tr w:rsidR="00064BC4" w14:paraId="0106C245" w14:textId="77777777" w:rsidTr="008F2416">
        <w:trPr>
          <w:trHeight w:val="506"/>
        </w:trPr>
        <w:tc>
          <w:tcPr>
            <w:tcW w:w="6488" w:type="dxa"/>
          </w:tcPr>
          <w:p w14:paraId="048C69E8" w14:textId="77777777" w:rsidR="00064BC4" w:rsidRDefault="00064BC4" w:rsidP="008F2416">
            <w:pPr>
              <w:pStyle w:val="TableParagraph"/>
              <w:spacing w:line="248" w:lineRule="exact"/>
              <w:ind w:left="107"/>
            </w:pPr>
            <w:r>
              <w:t xml:space="preserve">Capítulo de Livro na área de Engenharia e Ciência de </w:t>
            </w:r>
            <w:r>
              <w:rPr>
                <w:spacing w:val="-2"/>
              </w:rPr>
              <w:t>Alimentos</w:t>
            </w:r>
          </w:p>
          <w:p w14:paraId="19C79963" w14:textId="77777777" w:rsidR="00064BC4" w:rsidRDefault="00064BC4" w:rsidP="008F2416">
            <w:pPr>
              <w:pStyle w:val="TableParagraph"/>
              <w:spacing w:line="238" w:lineRule="exact"/>
              <w:ind w:left="107"/>
            </w:pPr>
            <w:r>
              <w:t xml:space="preserve">(exceto Anais de Eventos) desde </w:t>
            </w:r>
            <w:r>
              <w:rPr>
                <w:spacing w:val="-2"/>
              </w:rPr>
              <w:t>2017.</w:t>
            </w:r>
          </w:p>
        </w:tc>
        <w:tc>
          <w:tcPr>
            <w:tcW w:w="1560" w:type="dxa"/>
          </w:tcPr>
          <w:p w14:paraId="195435F9" w14:textId="77777777" w:rsidR="00064BC4" w:rsidRDefault="00064BC4" w:rsidP="008F2416">
            <w:pPr>
              <w:pStyle w:val="TableParagraph"/>
              <w:spacing w:before="121"/>
              <w:ind w:left="518" w:right="506"/>
              <w:jc w:val="center"/>
            </w:pPr>
            <w:r>
              <w:rPr>
                <w:spacing w:val="-2"/>
              </w:rPr>
              <w:t>1,000</w:t>
            </w:r>
          </w:p>
        </w:tc>
        <w:tc>
          <w:tcPr>
            <w:tcW w:w="1163" w:type="dxa"/>
          </w:tcPr>
          <w:p w14:paraId="4EA73E1D" w14:textId="77777777" w:rsidR="00064BC4" w:rsidRDefault="00064BC4" w:rsidP="008F2416">
            <w:pPr>
              <w:pStyle w:val="TableParagraph"/>
              <w:spacing w:before="121"/>
              <w:ind w:left="331"/>
            </w:pPr>
            <w:r>
              <w:rPr>
                <w:spacing w:val="-2"/>
              </w:rPr>
              <w:t>0,700</w:t>
            </w:r>
          </w:p>
        </w:tc>
      </w:tr>
      <w:tr w:rsidR="00064BC4" w14:paraId="53A64DFE" w14:textId="77777777" w:rsidTr="008F2416">
        <w:trPr>
          <w:trHeight w:val="253"/>
        </w:trPr>
        <w:tc>
          <w:tcPr>
            <w:tcW w:w="6488" w:type="dxa"/>
          </w:tcPr>
          <w:p w14:paraId="7B577B79" w14:textId="77777777" w:rsidR="00064BC4" w:rsidRDefault="00064BC4" w:rsidP="008F2416">
            <w:pPr>
              <w:pStyle w:val="TableParagraph"/>
              <w:spacing w:line="234" w:lineRule="exact"/>
              <w:ind w:left="107"/>
            </w:pPr>
            <w:r>
              <w:t>Livro na área de Engenharia e Ciência de Alimentos desde</w:t>
            </w:r>
            <w:r>
              <w:rPr>
                <w:spacing w:val="-2"/>
              </w:rPr>
              <w:t xml:space="preserve"> 2017.</w:t>
            </w:r>
          </w:p>
        </w:tc>
        <w:tc>
          <w:tcPr>
            <w:tcW w:w="1560" w:type="dxa"/>
          </w:tcPr>
          <w:p w14:paraId="6628C9D1" w14:textId="77777777" w:rsidR="00064BC4" w:rsidRDefault="00064BC4" w:rsidP="008F2416">
            <w:pPr>
              <w:pStyle w:val="TableParagraph"/>
              <w:spacing w:line="234" w:lineRule="exact"/>
              <w:ind w:left="518" w:right="506"/>
              <w:jc w:val="center"/>
            </w:pPr>
            <w:r>
              <w:rPr>
                <w:spacing w:val="-2"/>
              </w:rPr>
              <w:t>1,000</w:t>
            </w:r>
          </w:p>
        </w:tc>
        <w:tc>
          <w:tcPr>
            <w:tcW w:w="1163" w:type="dxa"/>
          </w:tcPr>
          <w:p w14:paraId="45D33BB4" w14:textId="77777777" w:rsidR="00064BC4" w:rsidRDefault="00064BC4" w:rsidP="008F2416">
            <w:pPr>
              <w:pStyle w:val="TableParagraph"/>
              <w:spacing w:line="234" w:lineRule="exact"/>
              <w:ind w:left="331"/>
            </w:pPr>
            <w:r>
              <w:rPr>
                <w:spacing w:val="-2"/>
              </w:rPr>
              <w:t>0,700</w:t>
            </w:r>
          </w:p>
        </w:tc>
      </w:tr>
    </w:tbl>
    <w:p w14:paraId="2E0AEECD" w14:textId="77777777" w:rsidR="00064BC4" w:rsidRDefault="00064BC4" w:rsidP="00064BC4">
      <w:pPr>
        <w:pStyle w:val="PargrafodaLista"/>
        <w:numPr>
          <w:ilvl w:val="0"/>
          <w:numId w:val="1"/>
        </w:numPr>
        <w:tabs>
          <w:tab w:val="left" w:pos="439"/>
        </w:tabs>
        <w:ind w:hanging="181"/>
        <w:jc w:val="left"/>
        <w:rPr>
          <w:sz w:val="24"/>
        </w:rPr>
      </w:pPr>
      <w:r>
        <w:rPr>
          <w:sz w:val="24"/>
        </w:rPr>
        <w:t xml:space="preserve">Será adotada como referência a proposta do Novo </w:t>
      </w:r>
      <w:r>
        <w:rPr>
          <w:spacing w:val="-2"/>
          <w:sz w:val="24"/>
        </w:rPr>
        <w:t>Qualis/Capes.</w:t>
      </w:r>
    </w:p>
    <w:p w14:paraId="74780D07" w14:textId="77777777" w:rsidR="00064BC4" w:rsidRDefault="00064BC4" w:rsidP="00064BC4">
      <w:pPr>
        <w:rPr>
          <w:sz w:val="24"/>
        </w:rPr>
      </w:pPr>
    </w:p>
    <w:p w14:paraId="3C98CE96" w14:textId="77777777" w:rsidR="00064BC4" w:rsidRDefault="00064BC4" w:rsidP="00064BC4">
      <w:pPr>
        <w:pStyle w:val="PargrafodaLista"/>
        <w:numPr>
          <w:ilvl w:val="0"/>
          <w:numId w:val="2"/>
        </w:numPr>
        <w:jc w:val="left"/>
      </w:pPr>
      <w:r w:rsidRPr="002B677D">
        <w:rPr>
          <w:b/>
          <w:bCs/>
          <w:sz w:val="24"/>
          <w:szCs w:val="24"/>
        </w:rPr>
        <w:t>Avaliação na Entrevista (nota de 0 a 10</w:t>
      </w:r>
      <w:r>
        <w:t xml:space="preserve">) </w:t>
      </w:r>
    </w:p>
    <w:p w14:paraId="4D3A32DF" w14:textId="77777777" w:rsidR="00064BC4" w:rsidRPr="002B677D" w:rsidRDefault="00064BC4" w:rsidP="00064BC4">
      <w:pPr>
        <w:pStyle w:val="Corpodetexto"/>
        <w:tabs>
          <w:tab w:val="left" w:pos="9356"/>
        </w:tabs>
        <w:spacing w:before="137" w:line="276" w:lineRule="auto"/>
        <w:ind w:left="258" w:right="257" w:firstLine="707"/>
        <w:jc w:val="both"/>
      </w:pPr>
      <w:r>
        <w:t>Os candidatos selecionados nas etapas preliminares (análise documental, do histórico escolar, currículo e plano de trabalho) irão passar por uma entrevista com a comissão de seleção, composta por professores do Programa de Pós-Graduação em Engenharia e Ciência de Alimentos. Na entrevista serão feitos questionamentos sobre o Projeto de Pesquisa apresentado, conhecimentos gerais, formação, informações do currículo e intenções junto ao Programa. A pontuação será atribuída pelos membros da comissão de seleção com base em aspectos como os apresentados a seguir, mas não limitados a eles: a) Conhecimento técnico sobre o Projeto de Pesquisa; b) Capacidade de responder corretamente aos questionamentos da banca examinadora; c) Capacidade de se expressar com clareza e objetividade; d) Capacidade de responder sobre informações do currículo; e) Conhecimento de idiomas (inglês e espanhol); f) Conhecimentos sobre órgãos de fomento e procedimentos de submissão de artigos, trabalhos e afins.</w:t>
      </w:r>
    </w:p>
    <w:p w14:paraId="7B4E8223" w14:textId="37B45F34" w:rsidR="00AC3C2E" w:rsidRPr="001F2121" w:rsidRDefault="00AC3C2E" w:rsidP="001F2121"/>
    <w:sectPr w:rsidR="00AC3C2E" w:rsidRPr="001F2121" w:rsidSect="00064BC4">
      <w:headerReference w:type="default" r:id="rId8"/>
      <w:footerReference w:type="default" r:id="rId9"/>
      <w:pgSz w:w="11910" w:h="16840"/>
      <w:pgMar w:top="2900" w:right="995" w:bottom="1980" w:left="1160" w:header="708" w:footer="1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5758" w14:textId="77777777" w:rsidR="00927B98" w:rsidRDefault="00927B98">
      <w:r>
        <w:separator/>
      </w:r>
    </w:p>
  </w:endnote>
  <w:endnote w:type="continuationSeparator" w:id="0">
    <w:p w14:paraId="61C89126" w14:textId="77777777" w:rsidR="00927B98" w:rsidRDefault="009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1059" w14:textId="56EC4BCB" w:rsidR="003A6C8D" w:rsidRDefault="00361F1A" w:rsidP="00361F1A">
    <w:pPr>
      <w:pStyle w:val="Corpodetexto"/>
      <w:spacing w:line="14" w:lineRule="auto"/>
      <w:jc w:val="center"/>
      <w:rPr>
        <w:sz w:val="20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42247F91" wp14:editId="0D3EA8D5">
          <wp:extent cx="5000400" cy="118800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5B5081B7" wp14:editId="3A8D39B9">
          <wp:extent cx="5000400" cy="118800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D">
      <w:rPr>
        <w:noProof/>
        <w:lang w:val="pt-BR" w:eastAsia="pt-BR"/>
      </w:rPr>
      <w:drawing>
        <wp:anchor distT="0" distB="0" distL="0" distR="0" simplePos="0" relativeHeight="251650560" behindDoc="1" locked="0" layoutInCell="1" allowOverlap="1" wp14:anchorId="60496BD9" wp14:editId="7BBB3AE5">
          <wp:simplePos x="0" y="0"/>
          <wp:positionH relativeFrom="page">
            <wp:posOffset>1077594</wp:posOffset>
          </wp:positionH>
          <wp:positionV relativeFrom="page">
            <wp:posOffset>9622790</wp:posOffset>
          </wp:positionV>
          <wp:extent cx="5405755" cy="618490"/>
          <wp:effectExtent l="0" t="0" r="0" b="0"/>
          <wp:wrapNone/>
          <wp:docPr id="7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A47B" w14:textId="77777777" w:rsidR="00927B98" w:rsidRDefault="00927B98">
      <w:r>
        <w:separator/>
      </w:r>
    </w:p>
  </w:footnote>
  <w:footnote w:type="continuationSeparator" w:id="0">
    <w:p w14:paraId="55496898" w14:textId="77777777" w:rsidR="00927B98" w:rsidRDefault="0092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99C3" w14:textId="24ED0861" w:rsidR="003A6C8D" w:rsidRDefault="00AC3C2E" w:rsidP="00361F1A">
    <w:pPr>
      <w:pStyle w:val="Corpodetexto"/>
      <w:spacing w:line="14" w:lineRule="auto"/>
      <w:ind w:left="-142"/>
      <w:rPr>
        <w:sz w:val="20"/>
      </w:rPr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5920" behindDoc="1" locked="0" layoutInCell="1" allowOverlap="1" wp14:anchorId="651EC0DD" wp14:editId="7861FF53">
          <wp:simplePos x="0" y="0"/>
          <wp:positionH relativeFrom="column">
            <wp:posOffset>4625975</wp:posOffset>
          </wp:positionH>
          <wp:positionV relativeFrom="paragraph">
            <wp:posOffset>240030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64" name="Imagem 6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79232" behindDoc="1" locked="0" layoutInCell="1" allowOverlap="1" wp14:anchorId="5C7E600C" wp14:editId="31AAD2DD">
          <wp:simplePos x="0" y="0"/>
          <wp:positionH relativeFrom="column">
            <wp:posOffset>149225</wp:posOffset>
          </wp:positionH>
          <wp:positionV relativeFrom="paragraph">
            <wp:posOffset>998220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1824" behindDoc="1" locked="0" layoutInCell="1" allowOverlap="1" wp14:anchorId="493A24BE" wp14:editId="34674229">
          <wp:simplePos x="0" y="0"/>
          <wp:positionH relativeFrom="column">
            <wp:posOffset>149225</wp:posOffset>
          </wp:positionH>
          <wp:positionV relativeFrom="paragraph">
            <wp:posOffset>188595</wp:posOffset>
          </wp:positionV>
          <wp:extent cx="2138045" cy="683895"/>
          <wp:effectExtent l="0" t="0" r="0" b="0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68" name="Imagem 6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01"/>
    <w:multiLevelType w:val="hybridMultilevel"/>
    <w:tmpl w:val="3D52DE58"/>
    <w:lvl w:ilvl="0" w:tplc="54E4421E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012D58C">
      <w:numFmt w:val="bullet"/>
      <w:lvlText w:val="•"/>
      <w:lvlJc w:val="left"/>
      <w:pPr>
        <w:ind w:left="1440" w:hanging="180"/>
      </w:pPr>
      <w:rPr>
        <w:rFonts w:hint="default"/>
        <w:lang w:val="pt-PT" w:eastAsia="en-US" w:bidi="ar-SA"/>
      </w:rPr>
    </w:lvl>
    <w:lvl w:ilvl="2" w:tplc="E5B03498">
      <w:numFmt w:val="bullet"/>
      <w:lvlText w:val="•"/>
      <w:lvlJc w:val="left"/>
      <w:pPr>
        <w:ind w:left="2441" w:hanging="180"/>
      </w:pPr>
      <w:rPr>
        <w:rFonts w:hint="default"/>
        <w:lang w:val="pt-PT" w:eastAsia="en-US" w:bidi="ar-SA"/>
      </w:rPr>
    </w:lvl>
    <w:lvl w:ilvl="3" w:tplc="26E43BA6">
      <w:numFmt w:val="bullet"/>
      <w:lvlText w:val="•"/>
      <w:lvlJc w:val="left"/>
      <w:pPr>
        <w:ind w:left="3441" w:hanging="180"/>
      </w:pPr>
      <w:rPr>
        <w:rFonts w:hint="default"/>
        <w:lang w:val="pt-PT" w:eastAsia="en-US" w:bidi="ar-SA"/>
      </w:rPr>
    </w:lvl>
    <w:lvl w:ilvl="4" w:tplc="B28A054E">
      <w:numFmt w:val="bullet"/>
      <w:lvlText w:val="•"/>
      <w:lvlJc w:val="left"/>
      <w:pPr>
        <w:ind w:left="4442" w:hanging="180"/>
      </w:pPr>
      <w:rPr>
        <w:rFonts w:hint="default"/>
        <w:lang w:val="pt-PT" w:eastAsia="en-US" w:bidi="ar-SA"/>
      </w:rPr>
    </w:lvl>
    <w:lvl w:ilvl="5" w:tplc="F95AB684">
      <w:numFmt w:val="bullet"/>
      <w:lvlText w:val="•"/>
      <w:lvlJc w:val="left"/>
      <w:pPr>
        <w:ind w:left="5443" w:hanging="180"/>
      </w:pPr>
      <w:rPr>
        <w:rFonts w:hint="default"/>
        <w:lang w:val="pt-PT" w:eastAsia="en-US" w:bidi="ar-SA"/>
      </w:rPr>
    </w:lvl>
    <w:lvl w:ilvl="6" w:tplc="636228BA">
      <w:numFmt w:val="bullet"/>
      <w:lvlText w:val="•"/>
      <w:lvlJc w:val="left"/>
      <w:pPr>
        <w:ind w:left="6443" w:hanging="180"/>
      </w:pPr>
      <w:rPr>
        <w:rFonts w:hint="default"/>
        <w:lang w:val="pt-PT" w:eastAsia="en-US" w:bidi="ar-SA"/>
      </w:rPr>
    </w:lvl>
    <w:lvl w:ilvl="7" w:tplc="C90A359E">
      <w:numFmt w:val="bullet"/>
      <w:lvlText w:val="•"/>
      <w:lvlJc w:val="left"/>
      <w:pPr>
        <w:ind w:left="7444" w:hanging="180"/>
      </w:pPr>
      <w:rPr>
        <w:rFonts w:hint="default"/>
        <w:lang w:val="pt-PT" w:eastAsia="en-US" w:bidi="ar-SA"/>
      </w:rPr>
    </w:lvl>
    <w:lvl w:ilvl="8" w:tplc="526A1E08">
      <w:numFmt w:val="bullet"/>
      <w:lvlText w:val="•"/>
      <w:lvlJc w:val="left"/>
      <w:pPr>
        <w:ind w:left="8445" w:hanging="180"/>
      </w:pPr>
      <w:rPr>
        <w:rFonts w:hint="default"/>
        <w:lang w:val="pt-PT" w:eastAsia="en-US" w:bidi="ar-SA"/>
      </w:rPr>
    </w:lvl>
  </w:abstractNum>
  <w:abstractNum w:abstractNumId="1">
    <w:nsid w:val="107B6E38"/>
    <w:multiLevelType w:val="hybridMultilevel"/>
    <w:tmpl w:val="494C73D4"/>
    <w:lvl w:ilvl="0" w:tplc="04160017">
      <w:start w:val="1"/>
      <w:numFmt w:val="lowerLetter"/>
      <w:lvlText w:val="%1)"/>
      <w:lvlJc w:val="left"/>
      <w:pPr>
        <w:ind w:left="978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72E8318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CE064D6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2D66FEB0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3C5E587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1CE237A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6302CEEC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CAF23CDA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EBA25880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2">
    <w:nsid w:val="22432043"/>
    <w:multiLevelType w:val="multilevel"/>
    <w:tmpl w:val="B2CCB0F6"/>
    <w:lvl w:ilvl="0">
      <w:start w:val="3"/>
      <w:numFmt w:val="decimal"/>
      <w:lvlText w:val="%1"/>
      <w:lvlJc w:val="left"/>
      <w:pPr>
        <w:ind w:left="258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348"/>
      </w:pPr>
      <w:rPr>
        <w:rFonts w:hint="default"/>
        <w:lang w:val="pt-PT" w:eastAsia="en-US" w:bidi="ar-SA"/>
      </w:rPr>
    </w:lvl>
  </w:abstractNum>
  <w:abstractNum w:abstractNumId="3">
    <w:nsid w:val="2A2875FD"/>
    <w:multiLevelType w:val="multilevel"/>
    <w:tmpl w:val="DC3440FA"/>
    <w:lvl w:ilvl="0">
      <w:start w:val="1"/>
      <w:numFmt w:val="decimal"/>
      <w:lvlText w:val="%1."/>
      <w:lvlJc w:val="left"/>
      <w:pPr>
        <w:ind w:left="4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348"/>
      </w:pPr>
      <w:rPr>
        <w:rFonts w:hint="default"/>
        <w:lang w:val="pt-PT" w:eastAsia="en-US" w:bidi="ar-SA"/>
      </w:rPr>
    </w:lvl>
  </w:abstractNum>
  <w:abstractNum w:abstractNumId="4">
    <w:nsid w:val="51C23DAD"/>
    <w:multiLevelType w:val="hybridMultilevel"/>
    <w:tmpl w:val="BD18BF06"/>
    <w:lvl w:ilvl="0" w:tplc="CE460EFA">
      <w:start w:val="1"/>
      <w:numFmt w:val="decimal"/>
      <w:lvlText w:val="%1)"/>
      <w:lvlJc w:val="left"/>
      <w:pPr>
        <w:ind w:left="686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020030C2">
      <w:start w:val="1"/>
      <w:numFmt w:val="decimal"/>
      <w:lvlText w:val="%2-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03288316">
      <w:numFmt w:val="bullet"/>
      <w:lvlText w:val="•"/>
      <w:lvlJc w:val="left"/>
      <w:pPr>
        <w:ind w:left="2014" w:hanging="348"/>
      </w:pPr>
      <w:rPr>
        <w:rFonts w:hint="default"/>
        <w:lang w:val="pt-PT" w:eastAsia="en-US" w:bidi="ar-SA"/>
      </w:rPr>
    </w:lvl>
    <w:lvl w:ilvl="3" w:tplc="7D8287C6">
      <w:numFmt w:val="bullet"/>
      <w:lvlText w:val="•"/>
      <w:lvlJc w:val="left"/>
      <w:pPr>
        <w:ind w:left="3068" w:hanging="348"/>
      </w:pPr>
      <w:rPr>
        <w:rFonts w:hint="default"/>
        <w:lang w:val="pt-PT" w:eastAsia="en-US" w:bidi="ar-SA"/>
      </w:rPr>
    </w:lvl>
    <w:lvl w:ilvl="4" w:tplc="3CD8B4E0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5" w:tplc="90FC78BE">
      <w:numFmt w:val="bullet"/>
      <w:lvlText w:val="•"/>
      <w:lvlJc w:val="left"/>
      <w:pPr>
        <w:ind w:left="5176" w:hanging="348"/>
      </w:pPr>
      <w:rPr>
        <w:rFonts w:hint="default"/>
        <w:lang w:val="pt-PT" w:eastAsia="en-US" w:bidi="ar-SA"/>
      </w:rPr>
    </w:lvl>
    <w:lvl w:ilvl="6" w:tplc="862007A2">
      <w:numFmt w:val="bullet"/>
      <w:lvlText w:val="•"/>
      <w:lvlJc w:val="left"/>
      <w:pPr>
        <w:ind w:left="6230" w:hanging="348"/>
      </w:pPr>
      <w:rPr>
        <w:rFonts w:hint="default"/>
        <w:lang w:val="pt-PT" w:eastAsia="en-US" w:bidi="ar-SA"/>
      </w:rPr>
    </w:lvl>
    <w:lvl w:ilvl="7" w:tplc="0E680D7C">
      <w:numFmt w:val="bullet"/>
      <w:lvlText w:val="•"/>
      <w:lvlJc w:val="left"/>
      <w:pPr>
        <w:ind w:left="7284" w:hanging="348"/>
      </w:pPr>
      <w:rPr>
        <w:rFonts w:hint="default"/>
        <w:lang w:val="pt-PT" w:eastAsia="en-US" w:bidi="ar-SA"/>
      </w:rPr>
    </w:lvl>
    <w:lvl w:ilvl="8" w:tplc="B1024890">
      <w:numFmt w:val="bullet"/>
      <w:lvlText w:val="•"/>
      <w:lvlJc w:val="left"/>
      <w:pPr>
        <w:ind w:left="8338" w:hanging="348"/>
      </w:pPr>
      <w:rPr>
        <w:rFonts w:hint="default"/>
        <w:lang w:val="pt-PT" w:eastAsia="en-US" w:bidi="ar-SA"/>
      </w:rPr>
    </w:lvl>
  </w:abstractNum>
  <w:abstractNum w:abstractNumId="5">
    <w:nsid w:val="61DE507F"/>
    <w:multiLevelType w:val="hybridMultilevel"/>
    <w:tmpl w:val="D32CC8E4"/>
    <w:lvl w:ilvl="0" w:tplc="6A1C3AD2">
      <w:start w:val="8"/>
      <w:numFmt w:val="lowerLetter"/>
      <w:lvlText w:val="%1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F1E0D034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0DACBCE4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0FD6CABE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56823E1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6F6DA22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FC6C6776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921C9E76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B1F248CC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1"/>
    <w:rsid w:val="00015C88"/>
    <w:rsid w:val="00045774"/>
    <w:rsid w:val="00064BC4"/>
    <w:rsid w:val="00076074"/>
    <w:rsid w:val="000A7653"/>
    <w:rsid w:val="000B4FEC"/>
    <w:rsid w:val="000D1EE1"/>
    <w:rsid w:val="0012013F"/>
    <w:rsid w:val="00140036"/>
    <w:rsid w:val="00175252"/>
    <w:rsid w:val="001A6EC2"/>
    <w:rsid w:val="001F2121"/>
    <w:rsid w:val="00242244"/>
    <w:rsid w:val="00290491"/>
    <w:rsid w:val="002925C6"/>
    <w:rsid w:val="002A03BE"/>
    <w:rsid w:val="002A72AC"/>
    <w:rsid w:val="002B16E1"/>
    <w:rsid w:val="002B677D"/>
    <w:rsid w:val="002D2EB1"/>
    <w:rsid w:val="002E3BDF"/>
    <w:rsid w:val="00361F1A"/>
    <w:rsid w:val="003A6C8D"/>
    <w:rsid w:val="003C49BD"/>
    <w:rsid w:val="00401167"/>
    <w:rsid w:val="00435ED6"/>
    <w:rsid w:val="004C0E02"/>
    <w:rsid w:val="004C611B"/>
    <w:rsid w:val="004F347C"/>
    <w:rsid w:val="00522D06"/>
    <w:rsid w:val="00530CBC"/>
    <w:rsid w:val="00547879"/>
    <w:rsid w:val="00586C93"/>
    <w:rsid w:val="005C59AD"/>
    <w:rsid w:val="005D0A85"/>
    <w:rsid w:val="006221A1"/>
    <w:rsid w:val="00622CD3"/>
    <w:rsid w:val="0062465B"/>
    <w:rsid w:val="00644488"/>
    <w:rsid w:val="0071128F"/>
    <w:rsid w:val="00723E44"/>
    <w:rsid w:val="007348EF"/>
    <w:rsid w:val="00735025"/>
    <w:rsid w:val="0080783E"/>
    <w:rsid w:val="00890EFD"/>
    <w:rsid w:val="008A758C"/>
    <w:rsid w:val="008B2C79"/>
    <w:rsid w:val="008E24D9"/>
    <w:rsid w:val="008F5100"/>
    <w:rsid w:val="0091056D"/>
    <w:rsid w:val="009146EC"/>
    <w:rsid w:val="009162E0"/>
    <w:rsid w:val="00927B98"/>
    <w:rsid w:val="0095444F"/>
    <w:rsid w:val="00981320"/>
    <w:rsid w:val="00982C73"/>
    <w:rsid w:val="00994069"/>
    <w:rsid w:val="009B0122"/>
    <w:rsid w:val="00A27CD2"/>
    <w:rsid w:val="00A3694B"/>
    <w:rsid w:val="00A6109D"/>
    <w:rsid w:val="00A703C7"/>
    <w:rsid w:val="00A94B74"/>
    <w:rsid w:val="00AB0323"/>
    <w:rsid w:val="00AC3C2E"/>
    <w:rsid w:val="00B35635"/>
    <w:rsid w:val="00B92967"/>
    <w:rsid w:val="00C12A69"/>
    <w:rsid w:val="00C14C72"/>
    <w:rsid w:val="00C30598"/>
    <w:rsid w:val="00C6069E"/>
    <w:rsid w:val="00C81BCD"/>
    <w:rsid w:val="00C83753"/>
    <w:rsid w:val="00D17388"/>
    <w:rsid w:val="00D64F71"/>
    <w:rsid w:val="00D84B80"/>
    <w:rsid w:val="00DC703C"/>
    <w:rsid w:val="00E0716F"/>
    <w:rsid w:val="00ED554A"/>
    <w:rsid w:val="00F60F2D"/>
    <w:rsid w:val="00F73870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Ascom</cp:lastModifiedBy>
  <cp:revision>2</cp:revision>
  <cp:lastPrinted>2022-11-10T18:38:00Z</cp:lastPrinted>
  <dcterms:created xsi:type="dcterms:W3CDTF">2022-11-17T13:16:00Z</dcterms:created>
  <dcterms:modified xsi:type="dcterms:W3CDTF">2022-11-17T13:16:00Z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</Properties>
</file>