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21" w:rsidRDefault="00673A5A">
      <w:pPr>
        <w:spacing w:before="78"/>
        <w:ind w:left="2381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ANEXO IV DO EDITAL Nº </w:t>
      </w:r>
      <w:r w:rsidR="00441A3D">
        <w:rPr>
          <w:b/>
          <w:sz w:val="24"/>
          <w:szCs w:val="24"/>
          <w:u w:val="single"/>
        </w:rPr>
        <w:t>278</w:t>
      </w:r>
      <w:r>
        <w:rPr>
          <w:b/>
          <w:sz w:val="24"/>
          <w:szCs w:val="24"/>
          <w:u w:val="single"/>
        </w:rPr>
        <w:t>/2024</w:t>
      </w:r>
    </w:p>
    <w:p w:rsidR="00226421" w:rsidRDefault="00673A5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0"/>
          <w:szCs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5718175" cy="48260"/>
                <wp:effectExtent l="0" t="0" r="0" b="0"/>
                <wp:wrapTopAndBottom distT="0" distB="0"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8475" y="3760633"/>
                          <a:ext cx="5708650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8650" h="38735" extrusionOk="0">
                              <a:moveTo>
                                <a:pt x="56515" y="0"/>
                              </a:moveTo>
                              <a:lnTo>
                                <a:pt x="50165" y="0"/>
                              </a:lnTo>
                              <a:lnTo>
                                <a:pt x="50165" y="12699"/>
                              </a:lnTo>
                              <a:lnTo>
                                <a:pt x="56515" y="12699"/>
                              </a:lnTo>
                              <a:lnTo>
                                <a:pt x="56515" y="0"/>
                              </a:lnTo>
                              <a:close/>
                              <a:moveTo>
                                <a:pt x="5708650" y="32385"/>
                              </a:moveTo>
                              <a:lnTo>
                                <a:pt x="0" y="32385"/>
                              </a:lnTo>
                              <a:lnTo>
                                <a:pt x="0" y="38100"/>
                              </a:lnTo>
                              <a:lnTo>
                                <a:pt x="5708650" y="38100"/>
                              </a:lnTo>
                              <a:lnTo>
                                <a:pt x="5708650" y="323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5718175" cy="4826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8175" cy="48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26421" w:rsidRDefault="00673A5A">
      <w:pPr>
        <w:spacing w:after="6" w:line="242" w:lineRule="auto"/>
        <w:ind w:left="197" w:right="2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RELAÇÃO DE DOCUMENTOS EXIGIDOS PARA CANDIDATO APROVADO NO CONCURSO PÚBLICO (EDITAL 029/2024)</w:t>
      </w:r>
    </w:p>
    <w:p w:rsidR="00226421" w:rsidRDefault="00673A5A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1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  <w:lang w:val="pt-BR" w:eastAsia="pt-BR"/>
        </w:rPr>
        <mc:AlternateContent>
          <mc:Choice Requires="wpg">
            <w:drawing>
              <wp:inline distT="0" distB="0" distL="114300" distR="114300">
                <wp:extent cx="5708650" cy="6350"/>
                <wp:effectExtent l="0" t="0" r="0" b="0"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650" cy="6350"/>
                          <a:chOff x="2491675" y="3776825"/>
                          <a:chExt cx="5708650" cy="6350"/>
                        </a:xfrm>
                      </wpg:grpSpPr>
                      <wpg:grpSp>
                        <wpg:cNvPr id="3" name="Agrupar 3"/>
                        <wpg:cNvGrpSpPr/>
                        <wpg:grpSpPr>
                          <a:xfrm>
                            <a:off x="2491675" y="3776825"/>
                            <a:ext cx="5708650" cy="6350"/>
                            <a:chOff x="0" y="0"/>
                            <a:chExt cx="5708650" cy="6350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0" y="0"/>
                              <a:ext cx="57086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26421" w:rsidRDefault="0022642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tângulo 5"/>
                          <wps:cNvSpPr/>
                          <wps:spPr>
                            <a:xfrm>
                              <a:off x="0" y="0"/>
                              <a:ext cx="5708650" cy="6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26421" w:rsidRDefault="0022642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708650" cy="63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86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673A5A" w:rsidRDefault="00673A5A">
      <w:pPr>
        <w:ind w:left="197" w:right="209"/>
        <w:jc w:val="center"/>
        <w:rPr>
          <w:b/>
        </w:rPr>
      </w:pPr>
    </w:p>
    <w:p w:rsidR="00226421" w:rsidRDefault="00673A5A">
      <w:pPr>
        <w:ind w:left="197" w:right="209"/>
        <w:jc w:val="center"/>
        <w:rPr>
          <w:b/>
        </w:rPr>
      </w:pPr>
      <w:bookmarkStart w:id="0" w:name="_GoBack"/>
      <w:bookmarkEnd w:id="0"/>
      <w:r>
        <w:rPr>
          <w:b/>
        </w:rPr>
        <w:t>(Em conformidade com o § 3º do art. 14 da Constituição Estadual, acrescido pela Emenda Constitucional n º 17/2013, e subitem 17.5 do Edital 029/2024)</w:t>
      </w:r>
    </w:p>
    <w:p w:rsidR="00226421" w:rsidRDefault="002264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26421" w:rsidRDefault="0022642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4"/>
          <w:szCs w:val="24"/>
        </w:rPr>
      </w:pP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6"/>
        </w:tabs>
        <w:ind w:right="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Diploma de conclusão da Graduação e Pós-Graduação </w:t>
      </w:r>
      <w:r>
        <w:rPr>
          <w:i/>
          <w:color w:val="000000"/>
          <w:sz w:val="24"/>
          <w:szCs w:val="24"/>
        </w:rPr>
        <w:t xml:space="preserve">Stricto </w:t>
      </w:r>
      <w:r>
        <w:rPr>
          <w:color w:val="000000"/>
          <w:sz w:val="24"/>
          <w:szCs w:val="24"/>
        </w:rPr>
        <w:t xml:space="preserve">ou </w:t>
      </w:r>
      <w:r>
        <w:rPr>
          <w:i/>
          <w:color w:val="000000"/>
          <w:sz w:val="24"/>
          <w:szCs w:val="24"/>
        </w:rPr>
        <w:t>Lato Sensu</w:t>
      </w:r>
      <w:r>
        <w:rPr>
          <w:color w:val="000000"/>
          <w:sz w:val="24"/>
          <w:szCs w:val="24"/>
        </w:rPr>
        <w:t>, devidamente registrado e relacionado ao cargo ou função temporária que concorreu expedido por instituição de ensino reconhecida por autoridade competente;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5"/>
          <w:tab w:val="left" w:pos="101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Títulos obtidos no exterior revalidados no Brasil, se for o caso;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5"/>
          <w:tab w:val="left" w:pos="1016"/>
        </w:tabs>
        <w:spacing w:before="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Carteira de Identidade e CPF;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5"/>
          <w:tab w:val="left" w:pos="1016"/>
        </w:tabs>
        <w:spacing w:befor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Carteira de Reservista, para candidatos do sexo masculino;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5"/>
          <w:tab w:val="left" w:pos="1016"/>
        </w:tabs>
        <w:spacing w:before="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Título de Eleitor, juntamente com o último comprovante de votação;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5"/>
          <w:tab w:val="left" w:pos="1016"/>
        </w:tabs>
        <w:spacing w:before="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Comprovante com número do PIS (Caixa Econômica) ou Pasep (Banco do Brasil);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5"/>
          <w:tab w:val="left" w:pos="1016"/>
        </w:tabs>
        <w:spacing w:before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Carteira de Trabalho e Previdência Social (respectivas folhas com registros);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5"/>
          <w:tab w:val="left" w:pos="1016"/>
        </w:tabs>
        <w:spacing w:before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Carteira do Órgão de Classe, se houver (xérox e original);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5"/>
          <w:tab w:val="left" w:pos="1016"/>
        </w:tabs>
        <w:spacing w:before="4" w:line="235" w:lineRule="auto"/>
        <w:ind w:right="4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Certidão de Nascimento ou Casamento, com averbação de separação judicial ou divórcio, se for o caso;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5"/>
          <w:tab w:val="left" w:pos="1016"/>
        </w:tabs>
        <w:spacing w:before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Certidão de nascimento, RG e CPF dos dependentes;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5"/>
          <w:tab w:val="left" w:pos="1016"/>
        </w:tabs>
        <w:spacing w:befor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Comprovante de residência atual;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6"/>
        </w:tabs>
        <w:spacing w:before="62" w:line="237" w:lineRule="auto"/>
        <w:ind w:right="1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Comprovante com número da agência e conta corrente no Banco do Brasil (parte superior de extrato, cópia cartão bancário ou qualquer outro comprovante equivalente);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6"/>
        </w:tabs>
        <w:spacing w:before="9" w:line="235" w:lineRule="auto"/>
        <w:ind w:right="13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Certidão negativa </w:t>
      </w:r>
      <w:r>
        <w:rPr>
          <w:color w:val="000000"/>
          <w:sz w:val="24"/>
          <w:szCs w:val="24"/>
        </w:rPr>
        <w:t xml:space="preserve">dos setores de distribuição dos </w:t>
      </w:r>
      <w:r>
        <w:rPr>
          <w:b/>
          <w:color w:val="000000"/>
          <w:sz w:val="24"/>
          <w:szCs w:val="24"/>
        </w:rPr>
        <w:t xml:space="preserve">foros criminais </w:t>
      </w:r>
      <w:r>
        <w:rPr>
          <w:color w:val="000000"/>
          <w:sz w:val="24"/>
          <w:szCs w:val="24"/>
        </w:rPr>
        <w:t xml:space="preserve">dos lugares em que tenha residido, nos últimos 08 (oito) anos, </w:t>
      </w:r>
      <w:r>
        <w:rPr>
          <w:b/>
          <w:color w:val="000000"/>
          <w:sz w:val="24"/>
          <w:szCs w:val="24"/>
        </w:rPr>
        <w:t>da Justiça Federal</w:t>
      </w:r>
      <w:r>
        <w:rPr>
          <w:color w:val="000000"/>
          <w:sz w:val="24"/>
          <w:szCs w:val="24"/>
        </w:rPr>
        <w:t>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6"/>
        </w:tabs>
        <w:spacing w:before="8" w:line="235" w:lineRule="auto"/>
        <w:ind w:right="13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Certidão negativa </w:t>
      </w:r>
      <w:r>
        <w:rPr>
          <w:color w:val="000000"/>
          <w:sz w:val="24"/>
          <w:szCs w:val="24"/>
        </w:rPr>
        <w:t xml:space="preserve">dos setores de distribuição dos </w:t>
      </w:r>
      <w:r>
        <w:rPr>
          <w:b/>
          <w:color w:val="000000"/>
          <w:sz w:val="24"/>
          <w:szCs w:val="24"/>
        </w:rPr>
        <w:t xml:space="preserve">foros criminais </w:t>
      </w:r>
      <w:r>
        <w:rPr>
          <w:color w:val="000000"/>
          <w:sz w:val="24"/>
          <w:szCs w:val="24"/>
        </w:rPr>
        <w:t>dos lugares em que tenha residido, nos úl</w:t>
      </w:r>
      <w:r>
        <w:rPr>
          <w:color w:val="000000"/>
          <w:sz w:val="24"/>
          <w:szCs w:val="24"/>
        </w:rPr>
        <w:t xml:space="preserve">timos 08 (oito) anos, </w:t>
      </w:r>
      <w:r>
        <w:rPr>
          <w:b/>
          <w:color w:val="000000"/>
          <w:sz w:val="24"/>
          <w:szCs w:val="24"/>
        </w:rPr>
        <w:t>da Justiça Estadual</w:t>
      </w:r>
      <w:r>
        <w:rPr>
          <w:color w:val="000000"/>
          <w:sz w:val="24"/>
          <w:szCs w:val="24"/>
        </w:rPr>
        <w:t>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6"/>
        </w:tabs>
        <w:spacing w:before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Certidão negativa do Conselho de Classe </w:t>
      </w:r>
      <w:r>
        <w:rPr>
          <w:color w:val="000000"/>
          <w:sz w:val="24"/>
          <w:szCs w:val="24"/>
        </w:rPr>
        <w:t>ou órgão profissional competente;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5"/>
          <w:tab w:val="left" w:pos="1016"/>
        </w:tabs>
        <w:spacing w:before="18" w:line="225" w:lineRule="auto"/>
        <w:ind w:right="139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Declaração de acumulação de cargo ou função pública </w:t>
      </w:r>
      <w:r>
        <w:rPr>
          <w:rFonts w:ascii="Arial" w:eastAsia="Arial" w:hAnsi="Arial" w:cs="Arial"/>
          <w:b/>
          <w:color w:val="000000"/>
          <w:sz w:val="20"/>
          <w:szCs w:val="20"/>
        </w:rPr>
        <w:t>(ainda que não remunerados), quando for o caso, ou a sua negativa.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5"/>
          <w:tab w:val="left" w:pos="1016"/>
        </w:tabs>
        <w:spacing w:before="8" w:line="235" w:lineRule="auto"/>
        <w:ind w:right="13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Folha de antecedentes da Polícia Federal </w:t>
      </w:r>
      <w:r>
        <w:rPr>
          <w:color w:val="000000"/>
          <w:sz w:val="24"/>
          <w:szCs w:val="24"/>
        </w:rPr>
        <w:t>de onde tenha residido nos últimos 08 (oito) anos, expedida, no máximo, há 06 (seis) meses;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5"/>
          <w:tab w:val="left" w:pos="1016"/>
        </w:tabs>
        <w:spacing w:before="4"/>
        <w:ind w:right="13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Folha de antecedentes da Polícia do (s) Estado (s) </w:t>
      </w:r>
      <w:r>
        <w:rPr>
          <w:color w:val="000000"/>
          <w:sz w:val="24"/>
          <w:szCs w:val="24"/>
        </w:rPr>
        <w:t xml:space="preserve">onde tenha residido nos últimos 08 (oito) anos, expedida, no máximo, há </w:t>
      </w:r>
      <w:r>
        <w:rPr>
          <w:color w:val="000000"/>
          <w:sz w:val="24"/>
          <w:szCs w:val="24"/>
        </w:rPr>
        <w:t>seis meses;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5"/>
          <w:tab w:val="left" w:pos="1016"/>
        </w:tabs>
        <w:spacing w:before="3" w:line="237" w:lineRule="auto"/>
        <w:ind w:right="13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Certidão negativa da Justiça Militar Federal</w:t>
      </w:r>
      <w:r>
        <w:rPr>
          <w:color w:val="000000"/>
          <w:sz w:val="24"/>
          <w:szCs w:val="24"/>
        </w:rPr>
        <w:t>, para os candidatos do sexo masculino;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5"/>
          <w:tab w:val="left" w:pos="1016"/>
        </w:tabs>
        <w:spacing w:before="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Certidão negativa da Justiça Eleitoral</w:t>
      </w:r>
      <w:r>
        <w:rPr>
          <w:color w:val="000000"/>
          <w:sz w:val="24"/>
          <w:szCs w:val="24"/>
        </w:rPr>
        <w:t>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6"/>
        </w:tabs>
        <w:spacing w:before="10" w:line="237" w:lineRule="auto"/>
        <w:ind w:right="14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Certidão negativa do Cadastro Nacional de Condenações Cíveis por Ato de Improbidade Administrativa do Conselho Nacional de Justiça;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6"/>
        </w:tabs>
        <w:ind w:right="13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Declaração que não tenha sido demitido do serviço público em decorrência de processo administrativo ou judicial, pelo prazo de 08 (oito) anos contados da decisão, salvo se o ato não houver sido suspenso ou anulado pelo Poder Judiciário (no caso de o candid</w:t>
      </w:r>
      <w:r>
        <w:rPr>
          <w:color w:val="000000"/>
          <w:sz w:val="24"/>
          <w:szCs w:val="24"/>
        </w:rPr>
        <w:t xml:space="preserve">ato convocado nunca ter atuado em órgão público, esta declaração deve ser emitida pelo próprio candidato, do contrário, </w:t>
      </w:r>
      <w:r>
        <w:rPr>
          <w:b/>
          <w:color w:val="000000"/>
          <w:sz w:val="24"/>
          <w:szCs w:val="24"/>
        </w:rPr>
        <w:t>esta declaração deverá ser emitida pelo último órgão público no qual atuou</w:t>
      </w:r>
      <w:r>
        <w:rPr>
          <w:color w:val="000000"/>
          <w:sz w:val="24"/>
          <w:szCs w:val="24"/>
        </w:rPr>
        <w:t>);</w:t>
      </w:r>
    </w:p>
    <w:p w:rsidR="00226421" w:rsidRDefault="00673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6"/>
        </w:tabs>
        <w:ind w:right="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Declaração que não tenha sido excluído do exercício da prof</w:t>
      </w:r>
      <w:r>
        <w:rPr>
          <w:color w:val="000000"/>
          <w:sz w:val="24"/>
          <w:szCs w:val="24"/>
        </w:rPr>
        <w:t>issão, por decisão sancionada do órgão profissional competente em decorrência de infração ético- profissional, pelo prazo de 08 (oito) anos, contados da decisão, salvo se o ato não houver sido suspenso ou anulado pelo Poder Judiciário (</w:t>
      </w:r>
      <w:r>
        <w:rPr>
          <w:b/>
          <w:color w:val="000000"/>
          <w:sz w:val="24"/>
          <w:szCs w:val="24"/>
        </w:rPr>
        <w:t>esta declaração deve</w:t>
      </w:r>
      <w:r>
        <w:rPr>
          <w:b/>
          <w:color w:val="000000"/>
          <w:sz w:val="24"/>
          <w:szCs w:val="24"/>
        </w:rPr>
        <w:t>rá ser emitida pelo Conselho de Classe</w:t>
      </w:r>
      <w:r>
        <w:rPr>
          <w:color w:val="000000"/>
          <w:sz w:val="24"/>
          <w:szCs w:val="24"/>
        </w:rPr>
        <w:t>);</w:t>
      </w:r>
    </w:p>
    <w:sectPr w:rsidR="00226421">
      <w:pgSz w:w="11900" w:h="16860"/>
      <w:pgMar w:top="1320" w:right="1020" w:bottom="280" w:left="16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B2E24"/>
    <w:multiLevelType w:val="multilevel"/>
    <w:tmpl w:val="ADD67AD4"/>
    <w:lvl w:ilvl="0">
      <w:numFmt w:val="bullet"/>
      <w:lvlText w:val="●"/>
      <w:lvlJc w:val="left"/>
      <w:pPr>
        <w:ind w:left="1015" w:hanging="42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37" w:hanging="428"/>
      </w:pPr>
    </w:lvl>
    <w:lvl w:ilvl="2">
      <w:numFmt w:val="bullet"/>
      <w:lvlText w:val="•"/>
      <w:lvlJc w:val="left"/>
      <w:pPr>
        <w:ind w:left="2655" w:hanging="428"/>
      </w:pPr>
    </w:lvl>
    <w:lvl w:ilvl="3">
      <w:numFmt w:val="bullet"/>
      <w:lvlText w:val="•"/>
      <w:lvlJc w:val="left"/>
      <w:pPr>
        <w:ind w:left="3473" w:hanging="428"/>
      </w:pPr>
    </w:lvl>
    <w:lvl w:ilvl="4">
      <w:numFmt w:val="bullet"/>
      <w:lvlText w:val="•"/>
      <w:lvlJc w:val="left"/>
      <w:pPr>
        <w:ind w:left="4291" w:hanging="428"/>
      </w:pPr>
    </w:lvl>
    <w:lvl w:ilvl="5">
      <w:numFmt w:val="bullet"/>
      <w:lvlText w:val="•"/>
      <w:lvlJc w:val="left"/>
      <w:pPr>
        <w:ind w:left="5109" w:hanging="428"/>
      </w:pPr>
    </w:lvl>
    <w:lvl w:ilvl="6">
      <w:numFmt w:val="bullet"/>
      <w:lvlText w:val="•"/>
      <w:lvlJc w:val="left"/>
      <w:pPr>
        <w:ind w:left="5927" w:hanging="427"/>
      </w:pPr>
    </w:lvl>
    <w:lvl w:ilvl="7">
      <w:numFmt w:val="bullet"/>
      <w:lvlText w:val="•"/>
      <w:lvlJc w:val="left"/>
      <w:pPr>
        <w:ind w:left="6745" w:hanging="428"/>
      </w:pPr>
    </w:lvl>
    <w:lvl w:ilvl="8">
      <w:numFmt w:val="bullet"/>
      <w:lvlText w:val="•"/>
      <w:lvlJc w:val="left"/>
      <w:pPr>
        <w:ind w:left="7563" w:hanging="42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21"/>
    <w:rsid w:val="00226421"/>
    <w:rsid w:val="00441A3D"/>
    <w:rsid w:val="00673A5A"/>
    <w:rsid w:val="00E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1A12"/>
  <w15:docId w15:val="{D1555FE2-D0C3-4481-A539-C1DB77DF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5" w:hanging="42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5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SO83RVnJTUYVWtwedG5VBEn1Yw==">CgMxLjA4AHIhMTc5VjNiSmdPaVBONHRGcjNDUjhhUU5VQnVtUU5GRmx0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Magalhaes</dc:creator>
  <cp:lastModifiedBy>Deizi</cp:lastModifiedBy>
  <cp:revision>4</cp:revision>
  <cp:lastPrinted>2024-09-23T21:17:00Z</cp:lastPrinted>
  <dcterms:created xsi:type="dcterms:W3CDTF">2024-09-11T18:07:00Z</dcterms:created>
  <dcterms:modified xsi:type="dcterms:W3CDTF">2024-09-23T21:17:00Z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2024-07-12T00:00:00Z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2024-09-11T00:00:00Z</vt:lpwstr>
  </property>
</Properties>
</file>